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3A5A5" w14:textId="623C86E4" w:rsidR="007302E8" w:rsidRPr="0075104F" w:rsidRDefault="00A0642D" w:rsidP="1B629C4A">
      <w:pPr>
        <w:widowControl w:val="0"/>
        <w:autoSpaceDE w:val="0"/>
        <w:autoSpaceDN w:val="0"/>
        <w:adjustRightInd w:val="0"/>
        <w:spacing w:after="240" w:line="560" w:lineRule="atLeast"/>
        <w:jc w:val="center"/>
        <w:rPr>
          <w:rFonts w:ascii="Visby 10" w:hAnsi="Visby 10" w:cs="Times"/>
          <w:u w:val="single"/>
          <w:lang w:val="es-ES"/>
        </w:rPr>
      </w:pPr>
      <w:r w:rsidRPr="1B629C4A">
        <w:rPr>
          <w:rFonts w:ascii="Visby 10" w:hAnsi="Visby 10" w:cs="Times"/>
          <w:u w:val="single"/>
          <w:lang w:val="es-ES"/>
        </w:rPr>
        <w:t xml:space="preserve">Informe </w:t>
      </w:r>
      <w:r w:rsidR="00392E8E">
        <w:rPr>
          <w:rFonts w:ascii="Visby 10" w:hAnsi="Visby 10" w:cs="Times"/>
          <w:u w:val="single"/>
          <w:lang w:val="es-ES"/>
        </w:rPr>
        <w:t xml:space="preserve">Retail </w:t>
      </w:r>
      <w:r w:rsidR="002B1F4A" w:rsidRPr="1B629C4A">
        <w:rPr>
          <w:rFonts w:ascii="Visby 10" w:hAnsi="Visby 10" w:cs="Times"/>
          <w:u w:val="single"/>
          <w:lang w:val="es-ES"/>
        </w:rPr>
        <w:t>202</w:t>
      </w:r>
      <w:bookmarkStart w:id="0" w:name="_Hlk12442681"/>
      <w:r w:rsidR="00BA29F3" w:rsidRPr="1B629C4A">
        <w:rPr>
          <w:rFonts w:ascii="Visby 10" w:hAnsi="Visby 10" w:cs="Times"/>
          <w:u w:val="single"/>
          <w:lang w:val="es-ES"/>
        </w:rPr>
        <w:t>4</w:t>
      </w:r>
    </w:p>
    <w:p w14:paraId="2C5FB83C" w14:textId="54C61E8D" w:rsidR="006A387B" w:rsidRPr="00F864A0" w:rsidRDefault="00A45961" w:rsidP="1B629C4A">
      <w:pPr>
        <w:widowControl w:val="0"/>
        <w:autoSpaceDE w:val="0"/>
        <w:autoSpaceDN w:val="0"/>
        <w:adjustRightInd w:val="0"/>
        <w:spacing w:after="240" w:line="560" w:lineRule="atLeast"/>
        <w:jc w:val="center"/>
        <w:rPr>
          <w:rFonts w:ascii="Visby 10" w:hAnsi="Visby 10" w:cs="Times"/>
          <w:b/>
          <w:bCs/>
          <w:sz w:val="48"/>
          <w:szCs w:val="48"/>
        </w:rPr>
      </w:pPr>
      <w:r w:rsidRPr="1B629C4A">
        <w:rPr>
          <w:rFonts w:ascii="Visby 10" w:hAnsi="Visby 10" w:cs="Times"/>
          <w:b/>
          <w:bCs/>
          <w:sz w:val="48"/>
          <w:szCs w:val="48"/>
        </w:rPr>
        <w:t xml:space="preserve">El turismo </w:t>
      </w:r>
      <w:r w:rsidR="00834046" w:rsidRPr="1B629C4A">
        <w:rPr>
          <w:rFonts w:ascii="Visby 10" w:hAnsi="Visby 10" w:cs="Times"/>
          <w:b/>
          <w:bCs/>
          <w:sz w:val="48"/>
          <w:szCs w:val="48"/>
        </w:rPr>
        <w:t xml:space="preserve">y </w:t>
      </w:r>
      <w:r w:rsidR="3E090478" w:rsidRPr="1B629C4A">
        <w:rPr>
          <w:rFonts w:ascii="Visby 10" w:hAnsi="Visby 10" w:cs="Times"/>
          <w:b/>
          <w:bCs/>
          <w:sz w:val="48"/>
          <w:szCs w:val="48"/>
        </w:rPr>
        <w:t>el crecimiento económico</w:t>
      </w:r>
      <w:r w:rsidR="00650D32" w:rsidRPr="1B629C4A">
        <w:rPr>
          <w:rFonts w:ascii="Visby 10" w:hAnsi="Visby 10" w:cs="Times"/>
          <w:b/>
          <w:bCs/>
          <w:sz w:val="48"/>
          <w:szCs w:val="48"/>
        </w:rPr>
        <w:t xml:space="preserve"> </w:t>
      </w:r>
      <w:r w:rsidRPr="1B629C4A">
        <w:rPr>
          <w:rFonts w:ascii="Visby 10" w:hAnsi="Visby 10" w:cs="Times"/>
          <w:b/>
          <w:bCs/>
          <w:sz w:val="48"/>
          <w:szCs w:val="48"/>
        </w:rPr>
        <w:t>impulsa</w:t>
      </w:r>
      <w:r w:rsidR="00650D32" w:rsidRPr="1B629C4A">
        <w:rPr>
          <w:rFonts w:ascii="Visby 10" w:hAnsi="Visby 10" w:cs="Times"/>
          <w:b/>
          <w:bCs/>
          <w:sz w:val="48"/>
          <w:szCs w:val="48"/>
        </w:rPr>
        <w:t>n</w:t>
      </w:r>
      <w:r w:rsidRPr="1B629C4A">
        <w:rPr>
          <w:rFonts w:ascii="Visby 10" w:hAnsi="Visby 10" w:cs="Times"/>
          <w:b/>
          <w:bCs/>
          <w:sz w:val="48"/>
          <w:szCs w:val="48"/>
        </w:rPr>
        <w:t xml:space="preserve"> la ocupación </w:t>
      </w:r>
      <w:r w:rsidR="008144F7" w:rsidRPr="1B629C4A">
        <w:rPr>
          <w:rFonts w:ascii="Visby 10" w:hAnsi="Visby 10" w:cs="Times"/>
          <w:b/>
          <w:bCs/>
          <w:sz w:val="48"/>
          <w:szCs w:val="48"/>
        </w:rPr>
        <w:t>comercial</w:t>
      </w:r>
      <w:r w:rsidR="00A330B7" w:rsidRPr="1B629C4A">
        <w:rPr>
          <w:rFonts w:ascii="Visby 10" w:hAnsi="Visby 10" w:cs="Times"/>
          <w:b/>
          <w:bCs/>
          <w:sz w:val="48"/>
          <w:szCs w:val="48"/>
        </w:rPr>
        <w:t xml:space="preserve"> de </w:t>
      </w:r>
      <w:r w:rsidR="0088355D" w:rsidRPr="1B629C4A">
        <w:rPr>
          <w:rFonts w:ascii="Visby 10" w:hAnsi="Visby 10" w:cs="Times"/>
          <w:b/>
          <w:bCs/>
          <w:sz w:val="48"/>
          <w:szCs w:val="48"/>
        </w:rPr>
        <w:t>Madrid</w:t>
      </w:r>
      <w:r w:rsidRPr="1B629C4A">
        <w:rPr>
          <w:rFonts w:ascii="Visby 10" w:hAnsi="Visby 10" w:cs="Times"/>
          <w:b/>
          <w:bCs/>
          <w:sz w:val="48"/>
          <w:szCs w:val="48"/>
        </w:rPr>
        <w:t xml:space="preserve"> por encima d</w:t>
      </w:r>
      <w:r w:rsidR="0088355D" w:rsidRPr="1B629C4A">
        <w:rPr>
          <w:rFonts w:ascii="Visby 10" w:hAnsi="Visby 10" w:cs="Times"/>
          <w:b/>
          <w:bCs/>
          <w:sz w:val="48"/>
          <w:szCs w:val="48"/>
        </w:rPr>
        <w:t xml:space="preserve">el </w:t>
      </w:r>
      <w:r w:rsidR="004329BA" w:rsidRPr="1B629C4A">
        <w:rPr>
          <w:rFonts w:ascii="Visby 10" w:hAnsi="Visby 10" w:cs="Times"/>
          <w:b/>
          <w:bCs/>
          <w:sz w:val="48"/>
          <w:szCs w:val="48"/>
        </w:rPr>
        <w:t>9</w:t>
      </w:r>
      <w:r w:rsidR="00E95C83" w:rsidRPr="1B629C4A">
        <w:rPr>
          <w:rFonts w:ascii="Visby 10" w:hAnsi="Visby 10" w:cs="Times"/>
          <w:b/>
          <w:bCs/>
          <w:sz w:val="48"/>
          <w:szCs w:val="48"/>
        </w:rPr>
        <w:t>5</w:t>
      </w:r>
      <w:r w:rsidR="0088355D" w:rsidRPr="1B629C4A">
        <w:rPr>
          <w:rFonts w:ascii="Visby 10" w:hAnsi="Visby 10" w:cs="Times"/>
          <w:b/>
          <w:bCs/>
          <w:sz w:val="48"/>
          <w:szCs w:val="48"/>
        </w:rPr>
        <w:t>%</w:t>
      </w:r>
    </w:p>
    <w:p w14:paraId="28B61DB3" w14:textId="13D9C515" w:rsidR="00A330B7" w:rsidRPr="00AD1A3C" w:rsidRDefault="00A330B7" w:rsidP="00B92C1B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Visby 10" w:hAnsi="Visby 10" w:cs="Times"/>
          <w:b/>
        </w:rPr>
      </w:pPr>
      <w:r w:rsidRPr="00AD1A3C">
        <w:rPr>
          <w:rFonts w:ascii="Visby 10" w:hAnsi="Visby 10" w:cs="Times"/>
          <w:b/>
        </w:rPr>
        <w:t xml:space="preserve">La ocupación de locales </w:t>
      </w:r>
      <w:r w:rsidR="008144F7">
        <w:rPr>
          <w:rFonts w:ascii="Visby 10" w:hAnsi="Visby 10" w:cs="Times"/>
          <w:b/>
        </w:rPr>
        <w:t xml:space="preserve">comerciales </w:t>
      </w:r>
      <w:r w:rsidRPr="00AD1A3C">
        <w:rPr>
          <w:rFonts w:ascii="Visby 10" w:hAnsi="Visby 10" w:cs="Times"/>
          <w:b/>
        </w:rPr>
        <w:t xml:space="preserve">se </w:t>
      </w:r>
      <w:r w:rsidR="00E92B46" w:rsidRPr="00AD1A3C">
        <w:rPr>
          <w:rFonts w:ascii="Visby 10" w:hAnsi="Visby 10" w:cs="Times"/>
          <w:b/>
        </w:rPr>
        <w:t>ha sit</w:t>
      </w:r>
      <w:r w:rsidR="00AD1A3C" w:rsidRPr="00AD1A3C">
        <w:rPr>
          <w:rFonts w:ascii="Visby 10" w:hAnsi="Visby 10" w:cs="Times"/>
          <w:b/>
        </w:rPr>
        <w:t>u</w:t>
      </w:r>
      <w:r w:rsidR="00E92B46" w:rsidRPr="00AD1A3C">
        <w:rPr>
          <w:rFonts w:ascii="Visby 10" w:hAnsi="Visby 10" w:cs="Times"/>
          <w:b/>
        </w:rPr>
        <w:t xml:space="preserve">ado en </w:t>
      </w:r>
      <w:r w:rsidRPr="00AD1A3C">
        <w:rPr>
          <w:rFonts w:ascii="Visby 10" w:hAnsi="Visby 10" w:cs="Times"/>
          <w:b/>
        </w:rPr>
        <w:t xml:space="preserve">un </w:t>
      </w:r>
      <w:r w:rsidR="00A904FF" w:rsidRPr="009A5528">
        <w:rPr>
          <w:rFonts w:ascii="Visby 10" w:hAnsi="Visby 10" w:cs="Times"/>
          <w:b/>
        </w:rPr>
        <w:t>100</w:t>
      </w:r>
      <w:r w:rsidRPr="009A5528">
        <w:rPr>
          <w:rFonts w:ascii="Visby 10" w:hAnsi="Visby 10" w:cs="Times"/>
          <w:b/>
        </w:rPr>
        <w:t>%</w:t>
      </w:r>
      <w:r w:rsidRPr="00AD1A3C">
        <w:rPr>
          <w:rFonts w:ascii="Visby 10" w:hAnsi="Visby 10" w:cs="Times"/>
          <w:b/>
        </w:rPr>
        <w:t xml:space="preserve"> en la calle </w:t>
      </w:r>
      <w:r w:rsidR="00A904FF" w:rsidRPr="00AD1A3C">
        <w:rPr>
          <w:rFonts w:ascii="Visby 10" w:hAnsi="Visby 10" w:cs="Times"/>
          <w:b/>
        </w:rPr>
        <w:t xml:space="preserve">Fuencarral, </w:t>
      </w:r>
      <w:r w:rsidR="009911FD" w:rsidRPr="00AD1A3C">
        <w:rPr>
          <w:rFonts w:ascii="Visby 10" w:hAnsi="Visby 10" w:cs="Times"/>
          <w:b/>
        </w:rPr>
        <w:t xml:space="preserve">en un </w:t>
      </w:r>
      <w:r w:rsidR="009A5528">
        <w:rPr>
          <w:rFonts w:ascii="Visby 10" w:hAnsi="Visby 10" w:cs="Times"/>
          <w:b/>
        </w:rPr>
        <w:t>100</w:t>
      </w:r>
      <w:r w:rsidR="009911FD" w:rsidRPr="00AD1A3C">
        <w:rPr>
          <w:rFonts w:ascii="Visby 10" w:hAnsi="Visby 10" w:cs="Times"/>
          <w:b/>
        </w:rPr>
        <w:t>% en Preciados</w:t>
      </w:r>
      <w:r w:rsidR="009A5528">
        <w:rPr>
          <w:rFonts w:ascii="Visby 10" w:hAnsi="Visby 10" w:cs="Times"/>
          <w:b/>
        </w:rPr>
        <w:t xml:space="preserve">, </w:t>
      </w:r>
      <w:r w:rsidR="00A52F48" w:rsidRPr="00AD1A3C">
        <w:rPr>
          <w:rFonts w:ascii="Visby 10" w:hAnsi="Visby 10" w:cs="Times"/>
          <w:b/>
        </w:rPr>
        <w:t xml:space="preserve">en un </w:t>
      </w:r>
      <w:r w:rsidR="00A52F48">
        <w:rPr>
          <w:rFonts w:ascii="Visby 10" w:hAnsi="Visby 10" w:cs="Times"/>
          <w:b/>
        </w:rPr>
        <w:t>99</w:t>
      </w:r>
      <w:r w:rsidR="00A52F48" w:rsidRPr="00AD1A3C">
        <w:rPr>
          <w:rFonts w:ascii="Visby 10" w:hAnsi="Visby 10" w:cs="Times"/>
          <w:b/>
        </w:rPr>
        <w:t>% en Gran Vía</w:t>
      </w:r>
      <w:r w:rsidR="00A52F48">
        <w:rPr>
          <w:rFonts w:ascii="Visby 10" w:hAnsi="Visby 10" w:cs="Times"/>
          <w:b/>
        </w:rPr>
        <w:t>,</w:t>
      </w:r>
      <w:r w:rsidR="00A52F48" w:rsidRPr="00AD1A3C">
        <w:rPr>
          <w:rFonts w:ascii="Visby 10" w:hAnsi="Visby 10" w:cs="Times"/>
          <w:b/>
        </w:rPr>
        <w:t xml:space="preserve"> </w:t>
      </w:r>
      <w:r w:rsidR="009A5528" w:rsidRPr="00AD1A3C">
        <w:rPr>
          <w:rFonts w:ascii="Visby 10" w:hAnsi="Visby 10" w:cs="Times"/>
          <w:b/>
        </w:rPr>
        <w:t xml:space="preserve">en un </w:t>
      </w:r>
      <w:r w:rsidR="009A5528">
        <w:rPr>
          <w:rFonts w:ascii="Visby 10" w:hAnsi="Visby 10" w:cs="Times"/>
          <w:b/>
        </w:rPr>
        <w:t>97</w:t>
      </w:r>
      <w:r w:rsidR="009A5528" w:rsidRPr="00AD1A3C">
        <w:rPr>
          <w:rFonts w:ascii="Visby 10" w:hAnsi="Visby 10" w:cs="Times"/>
          <w:b/>
        </w:rPr>
        <w:t>% en Serrano</w:t>
      </w:r>
      <w:r w:rsidR="000E09AD">
        <w:rPr>
          <w:rFonts w:ascii="Visby 10" w:hAnsi="Visby 10" w:cs="Times"/>
          <w:b/>
        </w:rPr>
        <w:t>,</w:t>
      </w:r>
      <w:r w:rsidR="009A5528" w:rsidRPr="00AD1A3C">
        <w:rPr>
          <w:rFonts w:ascii="Visby 10" w:hAnsi="Visby 10" w:cs="Times"/>
          <w:b/>
        </w:rPr>
        <w:t xml:space="preserve"> </w:t>
      </w:r>
      <w:r w:rsidR="009911FD" w:rsidRPr="00AD1A3C">
        <w:rPr>
          <w:rFonts w:ascii="Visby 10" w:hAnsi="Visby 10" w:cs="Times"/>
          <w:b/>
        </w:rPr>
        <w:t>y</w:t>
      </w:r>
      <w:r w:rsidR="00F529A6" w:rsidRPr="00AD1A3C">
        <w:rPr>
          <w:rFonts w:ascii="Visby 10" w:hAnsi="Visby 10" w:cs="Times"/>
          <w:b/>
        </w:rPr>
        <w:t xml:space="preserve"> </w:t>
      </w:r>
      <w:r w:rsidR="009911FD" w:rsidRPr="00AD1A3C">
        <w:rPr>
          <w:rFonts w:ascii="Visby 10" w:hAnsi="Visby 10" w:cs="Times"/>
          <w:b/>
        </w:rPr>
        <w:t>en</w:t>
      </w:r>
      <w:r w:rsidR="00592F7C" w:rsidRPr="00AD1A3C">
        <w:rPr>
          <w:rFonts w:ascii="Visby 10" w:hAnsi="Visby 10" w:cs="Times"/>
          <w:b/>
        </w:rPr>
        <w:t xml:space="preserve"> un 9</w:t>
      </w:r>
      <w:r w:rsidR="00B618FF">
        <w:rPr>
          <w:rFonts w:ascii="Visby 10" w:hAnsi="Visby 10" w:cs="Times"/>
          <w:b/>
        </w:rPr>
        <w:t>7</w:t>
      </w:r>
      <w:r w:rsidR="00592F7C" w:rsidRPr="00AD1A3C">
        <w:rPr>
          <w:rFonts w:ascii="Visby 10" w:hAnsi="Visby 10" w:cs="Times"/>
          <w:b/>
        </w:rPr>
        <w:t>% en la Calle Ortega y Gasset</w:t>
      </w:r>
      <w:r w:rsidR="009911FD" w:rsidRPr="00AD1A3C">
        <w:rPr>
          <w:rFonts w:ascii="Visby 10" w:hAnsi="Visby 10" w:cs="Times"/>
          <w:b/>
        </w:rPr>
        <w:t>.</w:t>
      </w:r>
    </w:p>
    <w:p w14:paraId="34108ACC" w14:textId="77777777" w:rsidR="00A330B7" w:rsidRPr="0075104F" w:rsidRDefault="00A330B7" w:rsidP="00A330B7">
      <w:pPr>
        <w:pStyle w:val="Prrafodelista"/>
        <w:spacing w:line="276" w:lineRule="auto"/>
        <w:ind w:left="580"/>
        <w:jc w:val="both"/>
        <w:rPr>
          <w:rFonts w:ascii="Visby 10" w:hAnsi="Visby 10" w:cs="Times"/>
          <w:b/>
        </w:rPr>
      </w:pPr>
    </w:p>
    <w:p w14:paraId="5038CA07" w14:textId="6432FA01" w:rsidR="006F7130" w:rsidRPr="008F22D3" w:rsidRDefault="00710C1E" w:rsidP="003F0028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Visby 10" w:hAnsi="Visby 10" w:cs="Times"/>
          <w:b/>
        </w:rPr>
      </w:pPr>
      <w:r w:rsidRPr="00607164">
        <w:rPr>
          <w:rFonts w:ascii="Visby 10" w:hAnsi="Visby 10" w:cs="Times"/>
          <w:b/>
        </w:rPr>
        <w:t xml:space="preserve">Madrid se </w:t>
      </w:r>
      <w:r w:rsidR="00BD402D" w:rsidRPr="00607164">
        <w:rPr>
          <w:rFonts w:ascii="Visby 10" w:hAnsi="Visby 10" w:cs="Times"/>
          <w:b/>
        </w:rPr>
        <w:t xml:space="preserve">mantuvo en 2024 como tercer destino turístico </w:t>
      </w:r>
      <w:r w:rsidR="00607164" w:rsidRPr="00607164">
        <w:rPr>
          <w:rFonts w:ascii="Visby 10" w:hAnsi="Visby 10" w:cs="Times"/>
          <w:b/>
        </w:rPr>
        <w:t>más</w:t>
      </w:r>
      <w:r w:rsidR="00BD402D" w:rsidRPr="00607164">
        <w:rPr>
          <w:rFonts w:ascii="Visby 10" w:hAnsi="Visby 10" w:cs="Times"/>
          <w:b/>
        </w:rPr>
        <w:t xml:space="preserve"> atractivo del </w:t>
      </w:r>
      <w:r w:rsidR="00BD402D" w:rsidRPr="008F22D3">
        <w:rPr>
          <w:rFonts w:ascii="Visby 10" w:hAnsi="Visby 10" w:cs="Times"/>
          <w:b/>
        </w:rPr>
        <w:t>mundo con u</w:t>
      </w:r>
      <w:r w:rsidR="00607164" w:rsidRPr="008F22D3">
        <w:rPr>
          <w:rFonts w:ascii="Visby 10" w:hAnsi="Visby 10" w:cs="Times"/>
          <w:b/>
        </w:rPr>
        <w:t>n</w:t>
      </w:r>
      <w:r w:rsidR="00BD402D" w:rsidRPr="008F22D3">
        <w:rPr>
          <w:rFonts w:ascii="Visby 10" w:hAnsi="Visby 10" w:cs="Times"/>
          <w:b/>
        </w:rPr>
        <w:t xml:space="preserve"> aumento del 12% de visitantes internacionales según </w:t>
      </w:r>
      <w:r w:rsidR="00607164" w:rsidRPr="008F22D3">
        <w:rPr>
          <w:rFonts w:ascii="Visby 10" w:hAnsi="Visby 10" w:cs="Times"/>
          <w:b/>
        </w:rPr>
        <w:t>el INE.</w:t>
      </w:r>
    </w:p>
    <w:p w14:paraId="34F135FB" w14:textId="77777777" w:rsidR="00607164" w:rsidRPr="008F22D3" w:rsidRDefault="00607164" w:rsidP="00607164">
      <w:pPr>
        <w:pStyle w:val="Prrafodelista"/>
        <w:spacing w:line="276" w:lineRule="auto"/>
        <w:ind w:left="580"/>
        <w:jc w:val="both"/>
        <w:rPr>
          <w:rFonts w:ascii="Visby 10" w:hAnsi="Visby 10" w:cs="Times"/>
          <w:b/>
        </w:rPr>
      </w:pPr>
    </w:p>
    <w:p w14:paraId="3EEA2D6F" w14:textId="1D367A09" w:rsidR="0092175D" w:rsidRPr="008F22D3" w:rsidRDefault="00216522" w:rsidP="00B17097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Visby 10" w:hAnsi="Visby 10" w:cs="Times"/>
          <w:b/>
        </w:rPr>
      </w:pPr>
      <w:r w:rsidRPr="008F22D3">
        <w:rPr>
          <w:rFonts w:ascii="Visby 10" w:hAnsi="Visby 10" w:cs="Times"/>
          <w:b/>
        </w:rPr>
        <w:t>La</w:t>
      </w:r>
      <w:r w:rsidR="00DF7AA6" w:rsidRPr="008F22D3">
        <w:rPr>
          <w:rFonts w:ascii="Visby 10" w:hAnsi="Visby 10" w:cs="Times"/>
          <w:b/>
        </w:rPr>
        <w:t>s rentas de los locales de la</w:t>
      </w:r>
      <w:r w:rsidRPr="008F22D3">
        <w:rPr>
          <w:rFonts w:ascii="Visby 10" w:hAnsi="Visby 10" w:cs="Times"/>
          <w:b/>
        </w:rPr>
        <w:t xml:space="preserve"> capital </w:t>
      </w:r>
      <w:r w:rsidR="00DF7AA6" w:rsidRPr="008F22D3">
        <w:rPr>
          <w:rFonts w:ascii="Visby 10" w:hAnsi="Visby 10" w:cs="Baghdad"/>
          <w:b/>
        </w:rPr>
        <w:t>varían significativamente según la ubicación y el tamaño del establecimiento</w:t>
      </w:r>
      <w:r w:rsidR="0080058E" w:rsidRPr="008F22D3">
        <w:rPr>
          <w:rFonts w:ascii="Visby 10" w:hAnsi="Visby 10" w:cs="Baghdad"/>
          <w:b/>
        </w:rPr>
        <w:t>,</w:t>
      </w:r>
      <w:r w:rsidR="00B17097" w:rsidRPr="008F22D3">
        <w:rPr>
          <w:rFonts w:ascii="Visby 10" w:hAnsi="Visby 10" w:cs="Baghdad"/>
          <w:b/>
        </w:rPr>
        <w:t xml:space="preserve"> </w:t>
      </w:r>
      <w:r w:rsidR="0080058E" w:rsidRPr="008F22D3">
        <w:rPr>
          <w:rFonts w:ascii="Visby 10" w:hAnsi="Visby 10" w:cs="Baghdad"/>
          <w:b/>
        </w:rPr>
        <w:t>recorriendo</w:t>
      </w:r>
      <w:r w:rsidR="00B17097" w:rsidRPr="008F22D3">
        <w:rPr>
          <w:rFonts w:ascii="Visby 10" w:hAnsi="Visby 10" w:cs="Baghdad"/>
          <w:b/>
        </w:rPr>
        <w:t xml:space="preserve"> desde </w:t>
      </w:r>
      <w:r w:rsidR="00AB1051" w:rsidRPr="008F22D3">
        <w:rPr>
          <w:rFonts w:ascii="Visby 10" w:hAnsi="Visby 10" w:cs="Times"/>
          <w:b/>
        </w:rPr>
        <w:t xml:space="preserve">los </w:t>
      </w:r>
      <w:r w:rsidR="00176193" w:rsidRPr="008F22D3">
        <w:rPr>
          <w:rFonts w:ascii="Visby 10" w:hAnsi="Visby 10" w:cs="Times"/>
          <w:b/>
        </w:rPr>
        <w:t>35</w:t>
      </w:r>
      <w:r w:rsidR="00CB3C60" w:rsidRPr="008F22D3">
        <w:rPr>
          <w:rFonts w:ascii="Visby 10" w:hAnsi="Visby 10" w:cs="Times New Roman"/>
          <w:b/>
        </w:rPr>
        <w:t>€</w:t>
      </w:r>
      <w:r w:rsidR="00CB3C60" w:rsidRPr="008F22D3">
        <w:rPr>
          <w:rFonts w:ascii="Visby 10" w:hAnsi="Visby 10" w:cs="Times"/>
          <w:b/>
        </w:rPr>
        <w:t>/m</w:t>
      </w:r>
      <w:r w:rsidR="00CB3C60" w:rsidRPr="008F22D3">
        <w:rPr>
          <w:rFonts w:ascii="Visby 10" w:hAnsi="Visby 10" w:cs="Times"/>
          <w:b/>
          <w:vertAlign w:val="superscript"/>
        </w:rPr>
        <w:t>2</w:t>
      </w:r>
      <w:r w:rsidR="00AB1051" w:rsidRPr="008F22D3">
        <w:rPr>
          <w:rFonts w:ascii="Visby 10" w:hAnsi="Visby 10" w:cs="Times"/>
          <w:b/>
        </w:rPr>
        <w:t xml:space="preserve"> </w:t>
      </w:r>
      <w:r w:rsidR="00D03CAD" w:rsidRPr="008F22D3">
        <w:rPr>
          <w:rFonts w:ascii="Visby 10" w:hAnsi="Visby 10" w:cs="Times"/>
          <w:b/>
        </w:rPr>
        <w:t>para locales de m</w:t>
      </w:r>
      <w:r w:rsidR="00FE0B3E" w:rsidRPr="008F22D3">
        <w:rPr>
          <w:rFonts w:ascii="Visby 10" w:hAnsi="Visby 10" w:cs="Times"/>
          <w:b/>
        </w:rPr>
        <w:t>ás de 1.000 metros cuadrados</w:t>
      </w:r>
      <w:r w:rsidR="00D61D98" w:rsidRPr="008F22D3">
        <w:rPr>
          <w:rFonts w:ascii="Visby 10" w:hAnsi="Visby 10" w:cs="Times"/>
          <w:b/>
        </w:rPr>
        <w:t xml:space="preserve"> en la Gran Vía</w:t>
      </w:r>
      <w:r w:rsidR="00FE0B3E" w:rsidRPr="008F22D3">
        <w:rPr>
          <w:rFonts w:ascii="Visby 10" w:hAnsi="Visby 10" w:cs="Times"/>
          <w:b/>
        </w:rPr>
        <w:t xml:space="preserve"> </w:t>
      </w:r>
      <w:r w:rsidR="0080058E" w:rsidRPr="008F22D3">
        <w:rPr>
          <w:rFonts w:ascii="Visby 10" w:hAnsi="Visby 10" w:cs="Times"/>
          <w:b/>
        </w:rPr>
        <w:t>a</w:t>
      </w:r>
      <w:r w:rsidR="00AB1051" w:rsidRPr="008F22D3">
        <w:rPr>
          <w:rFonts w:ascii="Visby 10" w:hAnsi="Visby 10" w:cs="Times"/>
          <w:b/>
        </w:rPr>
        <w:t xml:space="preserve"> los </w:t>
      </w:r>
      <w:r w:rsidR="00AC28E7" w:rsidRPr="008F22D3">
        <w:rPr>
          <w:rFonts w:ascii="Visby 10" w:hAnsi="Visby 10" w:cs="Times"/>
          <w:b/>
        </w:rPr>
        <w:t>8</w:t>
      </w:r>
      <w:r w:rsidR="00176193" w:rsidRPr="008F22D3">
        <w:rPr>
          <w:rFonts w:ascii="Visby 10" w:hAnsi="Visby 10" w:cs="Times"/>
          <w:b/>
        </w:rPr>
        <w:t>00</w:t>
      </w:r>
      <w:r w:rsidR="00CB3C60" w:rsidRPr="008F22D3">
        <w:rPr>
          <w:rFonts w:ascii="Visby 10" w:hAnsi="Visby 10" w:cs="Times New Roman"/>
          <w:b/>
        </w:rPr>
        <w:t>€</w:t>
      </w:r>
      <w:r w:rsidR="00CB3C60" w:rsidRPr="008F22D3">
        <w:rPr>
          <w:rFonts w:ascii="Visby 10" w:hAnsi="Visby 10" w:cs="Times"/>
          <w:b/>
        </w:rPr>
        <w:t>/m</w:t>
      </w:r>
      <w:r w:rsidR="00CB3C60" w:rsidRPr="008F22D3">
        <w:rPr>
          <w:rFonts w:ascii="Visby 10" w:hAnsi="Visby 10" w:cs="Times"/>
          <w:b/>
          <w:vertAlign w:val="superscript"/>
        </w:rPr>
        <w:t>2</w:t>
      </w:r>
      <w:r w:rsidR="008F702B" w:rsidRPr="008F22D3">
        <w:rPr>
          <w:rFonts w:ascii="Visby 10" w:hAnsi="Visby 10" w:cs="Times"/>
          <w:b/>
        </w:rPr>
        <w:t xml:space="preserve"> </w:t>
      </w:r>
      <w:r w:rsidR="00FE0B3E" w:rsidRPr="008F22D3">
        <w:rPr>
          <w:rFonts w:ascii="Visby 10" w:hAnsi="Visby 10" w:cs="Times"/>
          <w:b/>
        </w:rPr>
        <w:t xml:space="preserve">para los de menos de </w:t>
      </w:r>
      <w:r w:rsidR="00AC28E7" w:rsidRPr="008F22D3">
        <w:rPr>
          <w:rFonts w:ascii="Visby 10" w:hAnsi="Visby 10" w:cs="Times"/>
          <w:b/>
        </w:rPr>
        <w:t>5</w:t>
      </w:r>
      <w:r w:rsidR="00FE0B3E" w:rsidRPr="008F22D3">
        <w:rPr>
          <w:rFonts w:ascii="Visby 10" w:hAnsi="Visby 10" w:cs="Times"/>
          <w:b/>
        </w:rPr>
        <w:t>0</w:t>
      </w:r>
      <w:r w:rsidR="00D61D98" w:rsidRPr="008F22D3">
        <w:rPr>
          <w:rFonts w:ascii="Visby 10" w:hAnsi="Visby 10" w:cs="Times"/>
          <w:b/>
        </w:rPr>
        <w:t xml:space="preserve"> en Serrano. </w:t>
      </w:r>
      <w:r w:rsidR="00D03CAD" w:rsidRPr="008F22D3">
        <w:rPr>
          <w:rFonts w:ascii="Visby 10" w:hAnsi="Visby 10" w:cs="Times"/>
          <w:b/>
        </w:rPr>
        <w:t xml:space="preserve"> </w:t>
      </w:r>
    </w:p>
    <w:p w14:paraId="51A9C8EC" w14:textId="77777777" w:rsidR="00B11914" w:rsidRPr="0075104F" w:rsidRDefault="00B11914" w:rsidP="007169CE">
      <w:pPr>
        <w:spacing w:line="276" w:lineRule="auto"/>
        <w:jc w:val="both"/>
        <w:rPr>
          <w:rFonts w:ascii="Visby 10" w:hAnsi="Visby 10" w:cs="Times"/>
          <w:b/>
        </w:rPr>
      </w:pPr>
    </w:p>
    <w:p w14:paraId="0B9307A3" w14:textId="77777777" w:rsidR="0080058E" w:rsidRDefault="00F77952" w:rsidP="00FA4CCA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Visby 10" w:hAnsi="Visby 10" w:cs="Times"/>
          <w:b/>
        </w:rPr>
      </w:pPr>
      <w:r w:rsidRPr="00F77952">
        <w:rPr>
          <w:rFonts w:ascii="Visby 10" w:hAnsi="Visby 10" w:cs="Times"/>
          <w:b/>
        </w:rPr>
        <w:t>Madrid lidera el crecimiento económico en España, aportando un 19,4% al PIB nacional y aumentando su población un 2,5% en 2024.</w:t>
      </w:r>
    </w:p>
    <w:p w14:paraId="2298B296" w14:textId="77777777" w:rsidR="0080058E" w:rsidRPr="0080058E" w:rsidRDefault="0080058E" w:rsidP="0080058E">
      <w:pPr>
        <w:pStyle w:val="Prrafodelista"/>
        <w:rPr>
          <w:rFonts w:ascii="Visby 10" w:hAnsi="Visby 10" w:cs="Times"/>
          <w:b/>
        </w:rPr>
      </w:pPr>
    </w:p>
    <w:p w14:paraId="2B578C5A" w14:textId="324B3DEA" w:rsidR="00F77952" w:rsidRPr="00F77952" w:rsidRDefault="00F77952" w:rsidP="00FA4CCA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Visby 10" w:hAnsi="Visby 10" w:cs="Times"/>
          <w:b/>
        </w:rPr>
      </w:pPr>
      <w:r w:rsidRPr="00F77952">
        <w:rPr>
          <w:rFonts w:ascii="Visby 10" w:hAnsi="Visby 10" w:cs="Times"/>
          <w:b/>
        </w:rPr>
        <w:t>Su atractivo para la inversión extranjera, con 7.940 millones de euros captados en el primer semestre, refuerza su posición como epicentro empresarial.</w:t>
      </w:r>
    </w:p>
    <w:bookmarkEnd w:id="0"/>
    <w:p w14:paraId="5C1A85B5" w14:textId="77777777" w:rsidR="00705B37" w:rsidRDefault="00705B37" w:rsidP="002F481B">
      <w:pPr>
        <w:spacing w:line="276" w:lineRule="auto"/>
        <w:jc w:val="both"/>
        <w:rPr>
          <w:rFonts w:ascii="Visby" w:hAnsi="Visby" w:cs="Baghdad"/>
          <w:b/>
          <w:bCs/>
        </w:rPr>
      </w:pPr>
    </w:p>
    <w:p w14:paraId="6F6984E3" w14:textId="77777777" w:rsidR="00744231" w:rsidRPr="008F22D3" w:rsidRDefault="00744231" w:rsidP="002F481B">
      <w:pPr>
        <w:spacing w:line="276" w:lineRule="auto"/>
        <w:jc w:val="both"/>
        <w:rPr>
          <w:rFonts w:ascii="Visby" w:hAnsi="Visby" w:cs="Baghdad"/>
          <w:b/>
          <w:bCs/>
        </w:rPr>
      </w:pPr>
    </w:p>
    <w:p w14:paraId="75889DAC" w14:textId="31B803B4" w:rsidR="00EA65B6" w:rsidRDefault="000D6CE5" w:rsidP="00EA65B6">
      <w:pPr>
        <w:spacing w:line="276" w:lineRule="auto"/>
        <w:jc w:val="both"/>
        <w:rPr>
          <w:rFonts w:ascii="Visby" w:hAnsi="Visby" w:cs="Baghdad"/>
          <w:bCs/>
        </w:rPr>
      </w:pPr>
      <w:r w:rsidRPr="008F22D3">
        <w:rPr>
          <w:rFonts w:ascii="Visby" w:hAnsi="Visby" w:cs="Baghdad"/>
          <w:b/>
          <w:bCs/>
        </w:rPr>
        <w:t>Madrid</w:t>
      </w:r>
      <w:r w:rsidR="00920080" w:rsidRPr="008F22D3">
        <w:rPr>
          <w:rFonts w:ascii="Visby" w:hAnsi="Visby" w:cs="Baghdad"/>
          <w:b/>
          <w:bCs/>
        </w:rPr>
        <w:t>,</w:t>
      </w:r>
      <w:r w:rsidR="007643A4" w:rsidRPr="008F22D3">
        <w:rPr>
          <w:rFonts w:ascii="Visby" w:hAnsi="Visby" w:cs="Baghdad"/>
          <w:b/>
          <w:bCs/>
        </w:rPr>
        <w:t xml:space="preserve"> </w:t>
      </w:r>
      <w:r w:rsidR="00AB5170">
        <w:rPr>
          <w:rFonts w:ascii="Visby" w:hAnsi="Visby" w:cs="Baghdad"/>
          <w:b/>
          <w:bCs/>
        </w:rPr>
        <w:t>24</w:t>
      </w:r>
      <w:r w:rsidR="00715722" w:rsidRPr="008F22D3">
        <w:rPr>
          <w:rFonts w:ascii="Visby" w:hAnsi="Visby" w:cs="Baghdad"/>
          <w:b/>
          <w:bCs/>
        </w:rPr>
        <w:t xml:space="preserve"> de </w:t>
      </w:r>
      <w:r w:rsidR="006C3EB2" w:rsidRPr="008F22D3">
        <w:rPr>
          <w:rFonts w:ascii="Visby" w:hAnsi="Visby" w:cs="Baghdad"/>
          <w:b/>
          <w:bCs/>
        </w:rPr>
        <w:t>abril</w:t>
      </w:r>
      <w:r w:rsidR="00F96600" w:rsidRPr="008F22D3">
        <w:rPr>
          <w:rFonts w:ascii="Visby" w:hAnsi="Visby" w:cs="Baghdad"/>
          <w:b/>
          <w:bCs/>
        </w:rPr>
        <w:t xml:space="preserve"> de 202</w:t>
      </w:r>
      <w:r w:rsidR="001E57A7" w:rsidRPr="008F22D3">
        <w:rPr>
          <w:rFonts w:ascii="Visby" w:hAnsi="Visby" w:cs="Baghdad"/>
          <w:b/>
          <w:bCs/>
        </w:rPr>
        <w:t>5</w:t>
      </w:r>
      <w:r w:rsidR="00893757" w:rsidRPr="008F22D3">
        <w:rPr>
          <w:rFonts w:ascii="Visby" w:hAnsi="Visby" w:cs="Baghdad"/>
          <w:b/>
          <w:bCs/>
        </w:rPr>
        <w:t xml:space="preserve"> </w:t>
      </w:r>
      <w:r w:rsidR="00F746D7" w:rsidRPr="008F22D3">
        <w:rPr>
          <w:rFonts w:ascii="Visby" w:hAnsi="Visby" w:cs="Baghdad"/>
          <w:b/>
          <w:bCs/>
        </w:rPr>
        <w:t>–</w:t>
      </w:r>
      <w:r w:rsidR="00E735C6" w:rsidRPr="008F22D3">
        <w:rPr>
          <w:rFonts w:ascii="Visby" w:hAnsi="Visby" w:cs="Baghdad"/>
          <w:bCs/>
        </w:rPr>
        <w:t xml:space="preserve"> </w:t>
      </w:r>
      <w:r w:rsidR="00EA65B6" w:rsidRPr="00EA65B6">
        <w:rPr>
          <w:rFonts w:ascii="Visby" w:hAnsi="Visby" w:cs="Baghdad"/>
          <w:bCs/>
        </w:rPr>
        <w:t xml:space="preserve">aRetail, consultora inmobiliaria especialista en venta y alquiler de locales comerciales, y Gesvalt, compañía de referencia en el sector de la consultoría, valoración y actuaciones técnicas han publicado su </w:t>
      </w:r>
      <w:r w:rsidR="00EA65B6" w:rsidRPr="00EA65B6">
        <w:rPr>
          <w:rFonts w:ascii="Visby" w:hAnsi="Visby" w:cs="Baghdad"/>
          <w:b/>
        </w:rPr>
        <w:t>Informe de Retail 2024</w:t>
      </w:r>
      <w:r w:rsidR="00EA65B6" w:rsidRPr="00EA65B6">
        <w:rPr>
          <w:rFonts w:ascii="Visby" w:hAnsi="Visby" w:cs="Baghdad"/>
          <w:bCs/>
        </w:rPr>
        <w:t xml:space="preserve"> correspondiente a la ciudad de </w:t>
      </w:r>
      <w:r w:rsidR="00EA65B6">
        <w:rPr>
          <w:rFonts w:ascii="Visby" w:hAnsi="Visby" w:cs="Baghdad"/>
          <w:bCs/>
        </w:rPr>
        <w:t>Madrid.</w:t>
      </w:r>
    </w:p>
    <w:p w14:paraId="2E444B13" w14:textId="77777777" w:rsidR="00EA65B6" w:rsidRPr="008F22D3" w:rsidRDefault="00EA65B6" w:rsidP="00EA65B6">
      <w:pPr>
        <w:spacing w:line="276" w:lineRule="auto"/>
        <w:jc w:val="both"/>
        <w:rPr>
          <w:rFonts w:ascii="Visby" w:hAnsi="Visby" w:cs="Baghdad"/>
          <w:bCs/>
        </w:rPr>
      </w:pPr>
    </w:p>
    <w:p w14:paraId="51F22150" w14:textId="50C1E462" w:rsidR="00B62849" w:rsidRPr="008F22D3" w:rsidRDefault="001D34E9" w:rsidP="00E64E3F">
      <w:pPr>
        <w:spacing w:line="276" w:lineRule="auto"/>
        <w:jc w:val="both"/>
        <w:rPr>
          <w:rFonts w:ascii="Visby" w:hAnsi="Visby" w:cs="Baghdad"/>
          <w:bCs/>
        </w:rPr>
      </w:pPr>
      <w:r w:rsidRPr="008F22D3">
        <w:rPr>
          <w:rFonts w:ascii="Visby" w:hAnsi="Visby" w:cs="Baghdad"/>
          <w:bCs/>
        </w:rPr>
        <w:t>E</w:t>
      </w:r>
      <w:r w:rsidR="003C2C44" w:rsidRPr="008F22D3">
        <w:rPr>
          <w:rFonts w:ascii="Visby" w:hAnsi="Visby" w:cs="Baghdad"/>
          <w:bCs/>
        </w:rPr>
        <w:t>l</w:t>
      </w:r>
      <w:r w:rsidRPr="008F22D3">
        <w:rPr>
          <w:rFonts w:ascii="Visby" w:hAnsi="Visby" w:cs="Baghdad"/>
          <w:bCs/>
        </w:rPr>
        <w:t xml:space="preserve"> estudio</w:t>
      </w:r>
      <w:r w:rsidR="00082436" w:rsidRPr="008F22D3">
        <w:rPr>
          <w:rFonts w:ascii="Visby" w:hAnsi="Visby" w:cs="Baghdad"/>
          <w:bCs/>
        </w:rPr>
        <w:t xml:space="preserve"> </w:t>
      </w:r>
      <w:r w:rsidR="00DF5F7B" w:rsidRPr="008F22D3">
        <w:rPr>
          <w:rFonts w:ascii="Visby" w:hAnsi="Visby" w:cs="Baghdad"/>
          <w:bCs/>
        </w:rPr>
        <w:t>señala</w:t>
      </w:r>
      <w:r w:rsidR="00FF3776" w:rsidRPr="008F22D3">
        <w:rPr>
          <w:rFonts w:ascii="Visby" w:hAnsi="Visby" w:cs="Baghdad"/>
          <w:bCs/>
        </w:rPr>
        <w:t xml:space="preserve"> </w:t>
      </w:r>
      <w:r w:rsidR="005E60BA" w:rsidRPr="008F22D3">
        <w:rPr>
          <w:rFonts w:ascii="Visby" w:hAnsi="Visby" w:cs="Baghdad"/>
          <w:bCs/>
        </w:rPr>
        <w:t xml:space="preserve">el crecimiento económico y </w:t>
      </w:r>
      <w:r w:rsidR="00FF3776" w:rsidRPr="008F22D3">
        <w:rPr>
          <w:rFonts w:ascii="Visby" w:hAnsi="Visby" w:cs="Baghdad"/>
          <w:bCs/>
        </w:rPr>
        <w:t>el aumento del turismo en Madrid</w:t>
      </w:r>
      <w:r w:rsidR="00882D06" w:rsidRPr="008F22D3">
        <w:rPr>
          <w:rFonts w:ascii="Visby" w:hAnsi="Visby" w:cs="Baghdad"/>
          <w:bCs/>
        </w:rPr>
        <w:t xml:space="preserve"> </w:t>
      </w:r>
      <w:r w:rsidR="00FF3776" w:rsidRPr="008F22D3">
        <w:rPr>
          <w:rFonts w:ascii="Visby" w:hAnsi="Visby" w:cs="Baghdad"/>
          <w:bCs/>
        </w:rPr>
        <w:t>en 2024</w:t>
      </w:r>
      <w:r w:rsidR="00775900" w:rsidRPr="008F22D3">
        <w:rPr>
          <w:rFonts w:ascii="Visby" w:hAnsi="Visby" w:cs="Baghdad"/>
          <w:bCs/>
        </w:rPr>
        <w:t xml:space="preserve"> </w:t>
      </w:r>
      <w:r w:rsidR="0040252D" w:rsidRPr="008F22D3">
        <w:rPr>
          <w:rFonts w:ascii="Visby" w:hAnsi="Visby" w:cs="Baghdad"/>
          <w:bCs/>
          <w:lang w:val="es-ES"/>
        </w:rPr>
        <w:t>como principal</w:t>
      </w:r>
      <w:r w:rsidR="005E60BA" w:rsidRPr="008F22D3">
        <w:rPr>
          <w:rFonts w:ascii="Visby" w:hAnsi="Visby" w:cs="Baghdad"/>
          <w:bCs/>
          <w:lang w:val="es-ES"/>
        </w:rPr>
        <w:t>es</w:t>
      </w:r>
      <w:r w:rsidR="0040252D" w:rsidRPr="008F22D3">
        <w:rPr>
          <w:rFonts w:ascii="Visby" w:hAnsi="Visby" w:cs="Baghdad"/>
          <w:bCs/>
          <w:lang w:val="es-ES"/>
        </w:rPr>
        <w:t xml:space="preserve"> </w:t>
      </w:r>
      <w:r w:rsidR="00DF5F7B" w:rsidRPr="008F22D3">
        <w:rPr>
          <w:rFonts w:ascii="Visby" w:hAnsi="Visby" w:cs="Baghdad"/>
          <w:bCs/>
          <w:lang w:val="es-ES"/>
        </w:rPr>
        <w:t>impulsores</w:t>
      </w:r>
      <w:r w:rsidR="00E43BF1" w:rsidRPr="008F22D3">
        <w:rPr>
          <w:rFonts w:ascii="Visby" w:hAnsi="Visby" w:cs="Baghdad"/>
          <w:bCs/>
          <w:lang w:val="es-ES"/>
        </w:rPr>
        <w:t xml:space="preserve"> </w:t>
      </w:r>
      <w:r w:rsidR="0040252D" w:rsidRPr="008F22D3">
        <w:rPr>
          <w:rFonts w:ascii="Visby" w:hAnsi="Visby" w:cs="Baghdad"/>
          <w:bCs/>
          <w:lang w:val="es-ES"/>
        </w:rPr>
        <w:t>de</w:t>
      </w:r>
      <w:r w:rsidR="00DF779F" w:rsidRPr="008F22D3">
        <w:rPr>
          <w:rFonts w:ascii="Visby" w:hAnsi="Visby" w:cs="Baghdad"/>
          <w:bCs/>
          <w:lang w:val="es-ES"/>
        </w:rPr>
        <w:t xml:space="preserve"> la alta ocupación de las principales </w:t>
      </w:r>
      <w:r w:rsidR="009D2EAC" w:rsidRPr="008F22D3">
        <w:rPr>
          <w:rFonts w:ascii="Visby" w:hAnsi="Visby" w:cs="Baghdad"/>
          <w:bCs/>
        </w:rPr>
        <w:t xml:space="preserve">vías comerciales de la capital </w:t>
      </w:r>
      <w:r w:rsidR="00D7384C" w:rsidRPr="008F22D3">
        <w:rPr>
          <w:rFonts w:ascii="Visby" w:hAnsi="Visby" w:cs="Baghdad"/>
          <w:bCs/>
        </w:rPr>
        <w:t xml:space="preserve">y que supera </w:t>
      </w:r>
      <w:r w:rsidR="009D2EAC" w:rsidRPr="008F22D3">
        <w:rPr>
          <w:rFonts w:ascii="Visby" w:hAnsi="Visby" w:cs="Baghdad"/>
          <w:bCs/>
        </w:rPr>
        <w:t>el 9</w:t>
      </w:r>
      <w:r w:rsidR="00BF2807" w:rsidRPr="008F22D3">
        <w:rPr>
          <w:rFonts w:ascii="Visby" w:hAnsi="Visby" w:cs="Baghdad"/>
          <w:bCs/>
        </w:rPr>
        <w:t>5</w:t>
      </w:r>
      <w:r w:rsidR="009D2EAC" w:rsidRPr="008F22D3">
        <w:rPr>
          <w:rFonts w:ascii="Visby" w:hAnsi="Visby" w:cs="Baghdad"/>
          <w:bCs/>
        </w:rPr>
        <w:t>%.</w:t>
      </w:r>
    </w:p>
    <w:p w14:paraId="32465D7E" w14:textId="77777777" w:rsidR="00775900" w:rsidRPr="008F22D3" w:rsidRDefault="00775900" w:rsidP="00E64E3F">
      <w:pPr>
        <w:spacing w:line="276" w:lineRule="auto"/>
        <w:jc w:val="both"/>
        <w:rPr>
          <w:rFonts w:ascii="Visby" w:hAnsi="Visby" w:cs="Baghdad"/>
          <w:bCs/>
          <w:lang w:val="es-ES"/>
        </w:rPr>
      </w:pPr>
    </w:p>
    <w:p w14:paraId="622CBA8D" w14:textId="53FF2FD8" w:rsidR="00E64E3F" w:rsidRPr="008F22D3" w:rsidRDefault="00BF2807" w:rsidP="00E64E3F">
      <w:pPr>
        <w:spacing w:line="276" w:lineRule="auto"/>
        <w:jc w:val="both"/>
        <w:rPr>
          <w:rFonts w:ascii="Visby" w:hAnsi="Visby" w:cs="Baghdad"/>
          <w:bCs/>
          <w:lang w:val="es-ES"/>
        </w:rPr>
      </w:pPr>
      <w:r w:rsidRPr="008F22D3">
        <w:rPr>
          <w:rFonts w:ascii="Visby" w:hAnsi="Visby" w:cs="Baghdad"/>
          <w:bCs/>
        </w:rPr>
        <w:lastRenderedPageBreak/>
        <w:t>En 2024</w:t>
      </w:r>
      <w:r w:rsidR="00A65C96" w:rsidRPr="008F22D3">
        <w:rPr>
          <w:rFonts w:ascii="Visby" w:hAnsi="Visby" w:cs="Baghdad"/>
          <w:bCs/>
        </w:rPr>
        <w:t>,</w:t>
      </w:r>
      <w:r w:rsidR="00256168" w:rsidRPr="008F22D3">
        <w:rPr>
          <w:rFonts w:ascii="Visby" w:hAnsi="Visby" w:cs="Baghdad"/>
          <w:bCs/>
        </w:rPr>
        <w:t xml:space="preserve"> Madrid </w:t>
      </w:r>
      <w:r w:rsidRPr="008F22D3">
        <w:rPr>
          <w:rFonts w:ascii="Visby" w:hAnsi="Visby" w:cs="Baghdad"/>
          <w:bCs/>
        </w:rPr>
        <w:t xml:space="preserve">se ha consolidado </w:t>
      </w:r>
      <w:r w:rsidR="00256168" w:rsidRPr="008F22D3">
        <w:rPr>
          <w:rFonts w:ascii="Visby" w:hAnsi="Visby" w:cs="Baghdad"/>
          <w:bCs/>
        </w:rPr>
        <w:t xml:space="preserve">como destino turístico urbano de referencia en España y a nivel mundial, posicionándose </w:t>
      </w:r>
      <w:r w:rsidR="00434042" w:rsidRPr="008F22D3">
        <w:rPr>
          <w:rFonts w:ascii="Visby" w:hAnsi="Visby" w:cs="Baghdad"/>
          <w:bCs/>
        </w:rPr>
        <w:t xml:space="preserve">como tercer destino turístico </w:t>
      </w:r>
      <w:r w:rsidR="00AC5158" w:rsidRPr="008F22D3">
        <w:rPr>
          <w:rFonts w:ascii="Visby" w:hAnsi="Visby" w:cs="Baghdad"/>
          <w:bCs/>
        </w:rPr>
        <w:t>más</w:t>
      </w:r>
      <w:r w:rsidR="00434042" w:rsidRPr="008F22D3">
        <w:rPr>
          <w:rFonts w:ascii="Visby" w:hAnsi="Visby" w:cs="Baghdad"/>
          <w:bCs/>
        </w:rPr>
        <w:t xml:space="preserve"> atractivo del mundo</w:t>
      </w:r>
      <w:r w:rsidR="00AB4F09" w:rsidRPr="008F22D3">
        <w:rPr>
          <w:rFonts w:ascii="Visby" w:hAnsi="Visby" w:cs="Baghdad"/>
          <w:bCs/>
        </w:rPr>
        <w:t xml:space="preserve"> </w:t>
      </w:r>
      <w:r w:rsidR="00FD2537" w:rsidRPr="008F22D3">
        <w:rPr>
          <w:rFonts w:ascii="Visby" w:hAnsi="Visby" w:cs="Baghdad"/>
          <w:bCs/>
        </w:rPr>
        <w:t>tr</w:t>
      </w:r>
      <w:r w:rsidR="00FD2537" w:rsidRPr="008F22D3">
        <w:rPr>
          <w:rFonts w:ascii="Visby" w:hAnsi="Visby" w:cs="Baghdad"/>
          <w:bCs/>
          <w:lang w:val="es-ES"/>
        </w:rPr>
        <w:t>as recibir un</w:t>
      </w:r>
      <w:r w:rsidR="00FD2537" w:rsidRPr="00FD2537">
        <w:rPr>
          <w:rFonts w:ascii="Visby" w:hAnsi="Visby" w:cs="Baghdad"/>
          <w:bCs/>
          <w:lang w:val="es-ES"/>
        </w:rPr>
        <w:t xml:space="preserve"> aumento</w:t>
      </w:r>
      <w:r w:rsidR="00FD2537" w:rsidRPr="008F22D3">
        <w:rPr>
          <w:rFonts w:ascii="Visby" w:hAnsi="Visby" w:cs="Baghdad"/>
          <w:bCs/>
          <w:lang w:val="es-ES"/>
        </w:rPr>
        <w:t xml:space="preserve"> </w:t>
      </w:r>
      <w:r w:rsidR="00FD2537" w:rsidRPr="00FD2537">
        <w:rPr>
          <w:rFonts w:ascii="Visby" w:hAnsi="Visby" w:cs="Baghdad"/>
          <w:bCs/>
          <w:lang w:val="es-ES"/>
        </w:rPr>
        <w:t>del 12% en visitantes internacionales y un incremento del 11% en pernoctaciones de turistas</w:t>
      </w:r>
      <w:r w:rsidR="00AB4F09" w:rsidRPr="008F22D3">
        <w:rPr>
          <w:rFonts w:ascii="Visby" w:hAnsi="Visby" w:cs="Baghdad"/>
          <w:bCs/>
          <w:lang w:val="es-ES"/>
        </w:rPr>
        <w:t xml:space="preserve"> </w:t>
      </w:r>
      <w:r w:rsidR="00FD2537" w:rsidRPr="008F22D3">
        <w:rPr>
          <w:rFonts w:ascii="Visby" w:hAnsi="Visby" w:cs="Baghdad"/>
          <w:bCs/>
          <w:lang w:val="es-ES"/>
        </w:rPr>
        <w:t>extranjeros, según el INE.</w:t>
      </w:r>
      <w:r w:rsidR="00053DAE" w:rsidRPr="008F22D3">
        <w:rPr>
          <w:rFonts w:ascii="Visby" w:hAnsi="Visby" w:cs="Baghdad"/>
          <w:bCs/>
          <w:lang w:val="es-ES"/>
        </w:rPr>
        <w:t xml:space="preserve"> </w:t>
      </w:r>
      <w:r w:rsidR="00E64E3F" w:rsidRPr="008F22D3">
        <w:rPr>
          <w:rFonts w:ascii="Visby" w:hAnsi="Visby" w:cs="Baghdad"/>
          <w:bCs/>
          <w:lang w:val="es-ES"/>
        </w:rPr>
        <w:t xml:space="preserve">Estas cifras también reafirman </w:t>
      </w:r>
      <w:r w:rsidR="00051F61" w:rsidRPr="008F22D3">
        <w:rPr>
          <w:rFonts w:ascii="Visby" w:hAnsi="Visby" w:cs="Baghdad"/>
          <w:bCs/>
          <w:lang w:val="es-ES"/>
        </w:rPr>
        <w:t xml:space="preserve">la posición de </w:t>
      </w:r>
      <w:r w:rsidR="00E64E3F" w:rsidRPr="008F22D3">
        <w:rPr>
          <w:rFonts w:ascii="Visby" w:hAnsi="Visby" w:cs="Baghdad"/>
          <w:bCs/>
          <w:lang w:val="es-ES"/>
        </w:rPr>
        <w:t>Madrid como líder del crecimiento nacional, registrando un</w:t>
      </w:r>
      <w:r w:rsidR="00051F61" w:rsidRPr="008F22D3">
        <w:rPr>
          <w:rFonts w:ascii="Visby" w:hAnsi="Visby" w:cs="Baghdad"/>
          <w:bCs/>
          <w:lang w:val="es-ES"/>
        </w:rPr>
        <w:t xml:space="preserve"> </w:t>
      </w:r>
      <w:r w:rsidR="00E64E3F" w:rsidRPr="008F22D3">
        <w:rPr>
          <w:rFonts w:ascii="Visby" w:hAnsi="Visby" w:cs="Baghdad"/>
          <w:bCs/>
          <w:lang w:val="es-ES"/>
        </w:rPr>
        <w:t>incremento del 3,4% del PIB en el tercer trimestre de 2024 en comparación con el mismo periodo del</w:t>
      </w:r>
      <w:r w:rsidR="00051F61" w:rsidRPr="008F22D3">
        <w:rPr>
          <w:rFonts w:ascii="Visby" w:hAnsi="Visby" w:cs="Baghdad"/>
          <w:bCs/>
          <w:lang w:val="es-ES"/>
        </w:rPr>
        <w:t xml:space="preserve"> </w:t>
      </w:r>
      <w:r w:rsidR="00E64E3F" w:rsidRPr="008F22D3">
        <w:rPr>
          <w:rFonts w:ascii="Visby" w:hAnsi="Visby" w:cs="Baghdad"/>
          <w:bCs/>
          <w:lang w:val="es-ES"/>
        </w:rPr>
        <w:t>año anterior.</w:t>
      </w:r>
    </w:p>
    <w:p w14:paraId="1CB68F65" w14:textId="2CDA6F7E" w:rsidR="002514E1" w:rsidRPr="008F22D3" w:rsidRDefault="002514E1" w:rsidP="00E64E3F">
      <w:pPr>
        <w:spacing w:line="276" w:lineRule="auto"/>
        <w:jc w:val="both"/>
        <w:rPr>
          <w:rFonts w:ascii="Visby" w:hAnsi="Visby" w:cs="Baghdad"/>
          <w:bCs/>
          <w:lang w:val="es-ES"/>
        </w:rPr>
      </w:pPr>
    </w:p>
    <w:p w14:paraId="57E3DA65" w14:textId="285492C0" w:rsidR="00B62849" w:rsidRPr="008F22D3" w:rsidRDefault="008907D8" w:rsidP="004755E7">
      <w:pPr>
        <w:spacing w:line="276" w:lineRule="auto"/>
        <w:jc w:val="both"/>
        <w:rPr>
          <w:rFonts w:ascii="Visby" w:hAnsi="Visby" w:cs="Baghdad"/>
          <w:bCs/>
          <w:lang w:val="es-ES"/>
        </w:rPr>
      </w:pPr>
      <w:r w:rsidRPr="008F22D3">
        <w:rPr>
          <w:rFonts w:ascii="Visby" w:hAnsi="Visby" w:cs="Baghdad"/>
          <w:bCs/>
          <w:lang w:val="es-ES"/>
        </w:rPr>
        <w:t xml:space="preserve">Además del incremento del turismo, </w:t>
      </w:r>
      <w:r w:rsidR="00FC5F09" w:rsidRPr="008F22D3">
        <w:rPr>
          <w:rFonts w:ascii="Visby" w:hAnsi="Visby" w:cs="Baghdad"/>
          <w:bCs/>
          <w:lang w:val="es-ES"/>
        </w:rPr>
        <w:t>Madrid aumentó sus ventas en comercio minorista un 0,7% interanual durante el mes de noviembre según datos del INE. También creci</w:t>
      </w:r>
      <w:r w:rsidR="003760FF" w:rsidRPr="008F22D3">
        <w:rPr>
          <w:rFonts w:ascii="Visby" w:hAnsi="Visby" w:cs="Baghdad"/>
          <w:bCs/>
          <w:lang w:val="es-ES"/>
        </w:rPr>
        <w:t>ó</w:t>
      </w:r>
      <w:r w:rsidR="00FC5F09" w:rsidRPr="008F22D3">
        <w:rPr>
          <w:rFonts w:ascii="Visby" w:hAnsi="Visby" w:cs="Baghdad"/>
          <w:bCs/>
          <w:lang w:val="es-ES"/>
        </w:rPr>
        <w:t xml:space="preserve"> un 3,8% interanual</w:t>
      </w:r>
      <w:r w:rsidR="003760FF" w:rsidRPr="008F22D3">
        <w:rPr>
          <w:rFonts w:ascii="Visby" w:hAnsi="Visby" w:cs="Baghdad"/>
          <w:bCs/>
          <w:lang w:val="es-ES"/>
        </w:rPr>
        <w:t xml:space="preserve"> la ocupación comercial, lo que supone </w:t>
      </w:r>
      <w:r w:rsidR="00FC5F09" w:rsidRPr="008F22D3">
        <w:rPr>
          <w:rFonts w:ascii="Visby" w:hAnsi="Visby" w:cs="Baghdad"/>
          <w:bCs/>
          <w:lang w:val="es-ES"/>
        </w:rPr>
        <w:t xml:space="preserve">1,9 puntos por encima de la media nacional. </w:t>
      </w:r>
      <w:r w:rsidR="008E6D4F" w:rsidRPr="008F22D3">
        <w:rPr>
          <w:rFonts w:ascii="Visby" w:hAnsi="Visby" w:cs="Baghdad"/>
          <w:bCs/>
          <w:lang w:val="es-ES"/>
        </w:rPr>
        <w:t>La</w:t>
      </w:r>
      <w:r w:rsidR="009E09DE" w:rsidRPr="008F22D3">
        <w:rPr>
          <w:rFonts w:ascii="Visby" w:hAnsi="Visby" w:cs="Baghdad"/>
          <w:bCs/>
          <w:lang w:val="es-ES"/>
        </w:rPr>
        <w:t xml:space="preserve"> alta ocupación de</w:t>
      </w:r>
      <w:r w:rsidR="000E09AD" w:rsidRPr="008F22D3">
        <w:rPr>
          <w:rFonts w:ascii="Visby" w:hAnsi="Visby" w:cs="Baghdad"/>
          <w:bCs/>
          <w:lang w:val="es-ES"/>
        </w:rPr>
        <w:t xml:space="preserve"> los locales de la ciudad </w:t>
      </w:r>
      <w:r w:rsidR="00053DAE" w:rsidRPr="008F22D3">
        <w:rPr>
          <w:rFonts w:ascii="Visby" w:hAnsi="Visby" w:cs="Baghdad"/>
          <w:bCs/>
          <w:lang w:val="es-ES"/>
        </w:rPr>
        <w:t>revalida</w:t>
      </w:r>
      <w:r w:rsidR="000E09AD" w:rsidRPr="008F22D3">
        <w:rPr>
          <w:rFonts w:ascii="Visby" w:hAnsi="Visby" w:cs="Baghdad"/>
          <w:bCs/>
          <w:lang w:val="es-ES"/>
        </w:rPr>
        <w:t xml:space="preserve"> la</w:t>
      </w:r>
      <w:r w:rsidR="008E6D4F" w:rsidRPr="008F22D3">
        <w:rPr>
          <w:rFonts w:ascii="Visby" w:hAnsi="Visby" w:cs="Baghdad"/>
          <w:bCs/>
          <w:lang w:val="es-ES"/>
        </w:rPr>
        <w:t xml:space="preserve"> fortaleza del secto</w:t>
      </w:r>
      <w:r w:rsidR="009E09DE" w:rsidRPr="008F22D3">
        <w:rPr>
          <w:rFonts w:ascii="Visby" w:hAnsi="Visby" w:cs="Baghdad"/>
          <w:bCs/>
          <w:lang w:val="es-ES"/>
        </w:rPr>
        <w:t>r</w:t>
      </w:r>
      <w:r w:rsidR="000E09AD" w:rsidRPr="008F22D3">
        <w:rPr>
          <w:rFonts w:ascii="Visby" w:hAnsi="Visby" w:cs="Baghdad"/>
          <w:bCs/>
          <w:lang w:val="es-ES"/>
        </w:rPr>
        <w:t xml:space="preserve"> que </w:t>
      </w:r>
      <w:r w:rsidR="00FC5F09" w:rsidRPr="008F22D3">
        <w:rPr>
          <w:rFonts w:ascii="Visby" w:hAnsi="Visby" w:cs="Baghdad"/>
          <w:bCs/>
          <w:lang w:val="es-ES"/>
        </w:rPr>
        <w:t>representa el 6% del Valor Añadido Bruto</w:t>
      </w:r>
      <w:r w:rsidR="00402301" w:rsidRPr="008F22D3">
        <w:rPr>
          <w:rFonts w:ascii="Visby" w:hAnsi="Visby" w:cs="Baghdad"/>
          <w:bCs/>
          <w:lang w:val="es-ES"/>
        </w:rPr>
        <w:t xml:space="preserve"> </w:t>
      </w:r>
      <w:r w:rsidR="00FC5F09" w:rsidRPr="008F22D3">
        <w:rPr>
          <w:rFonts w:ascii="Visby" w:hAnsi="Visby" w:cs="Baghdad"/>
          <w:bCs/>
          <w:lang w:val="es-ES"/>
        </w:rPr>
        <w:t>de la Comunidad</w:t>
      </w:r>
      <w:r w:rsidR="000E09AD" w:rsidRPr="008F22D3">
        <w:rPr>
          <w:rFonts w:ascii="Visby" w:hAnsi="Visby" w:cs="Baghdad"/>
          <w:bCs/>
          <w:lang w:val="es-ES"/>
        </w:rPr>
        <w:t>.</w:t>
      </w:r>
    </w:p>
    <w:p w14:paraId="7F743C12" w14:textId="77777777" w:rsidR="00B62849" w:rsidRPr="008F22D3" w:rsidRDefault="00B62849" w:rsidP="004755E7">
      <w:pPr>
        <w:spacing w:line="276" w:lineRule="auto"/>
        <w:jc w:val="both"/>
        <w:rPr>
          <w:rFonts w:ascii="Visby" w:hAnsi="Visby" w:cs="Baghdad"/>
          <w:bCs/>
          <w:lang w:val="es-ES"/>
        </w:rPr>
      </w:pPr>
    </w:p>
    <w:p w14:paraId="125EA64B" w14:textId="1C5B08AC" w:rsidR="00287919" w:rsidRPr="008F22D3" w:rsidRDefault="00287919" w:rsidP="004755E7">
      <w:pPr>
        <w:spacing w:line="276" w:lineRule="auto"/>
        <w:jc w:val="both"/>
        <w:rPr>
          <w:rFonts w:ascii="Visby" w:hAnsi="Visby" w:cs="Baghdad"/>
          <w:bCs/>
          <w:lang w:val="es-ES"/>
        </w:rPr>
      </w:pPr>
      <w:r w:rsidRPr="008F22D3">
        <w:rPr>
          <w:rFonts w:ascii="Visby" w:hAnsi="Visby" w:cs="Baghdad"/>
          <w:bCs/>
        </w:rPr>
        <w:t xml:space="preserve">En </w:t>
      </w:r>
      <w:r w:rsidR="0046498B" w:rsidRPr="008F22D3">
        <w:rPr>
          <w:rFonts w:ascii="Visby" w:hAnsi="Visby" w:cs="Baghdad"/>
          <w:bCs/>
        </w:rPr>
        <w:t>detal</w:t>
      </w:r>
      <w:r w:rsidR="00FC76EB" w:rsidRPr="008F22D3">
        <w:rPr>
          <w:rFonts w:ascii="Visby" w:hAnsi="Visby" w:cs="Baghdad"/>
          <w:bCs/>
        </w:rPr>
        <w:t xml:space="preserve">le, </w:t>
      </w:r>
      <w:r w:rsidRPr="008F22D3">
        <w:rPr>
          <w:rFonts w:ascii="Visby" w:hAnsi="Visby" w:cs="Baghdad"/>
          <w:bCs/>
        </w:rPr>
        <w:t xml:space="preserve">la </w:t>
      </w:r>
      <w:r w:rsidR="008C4A83" w:rsidRPr="008F22D3">
        <w:rPr>
          <w:rFonts w:ascii="Visby" w:hAnsi="Visby" w:cs="Baghdad"/>
          <w:b/>
        </w:rPr>
        <w:t xml:space="preserve">calle </w:t>
      </w:r>
      <w:r w:rsidR="00615AF7" w:rsidRPr="008F22D3">
        <w:rPr>
          <w:rFonts w:ascii="Visby" w:hAnsi="Visby" w:cs="Baghdad"/>
          <w:b/>
        </w:rPr>
        <w:t>Fuencarral</w:t>
      </w:r>
      <w:r w:rsidR="00FC76EB" w:rsidRPr="008F22D3">
        <w:rPr>
          <w:rFonts w:ascii="Visby" w:hAnsi="Visby" w:cs="Baghdad"/>
          <w:bCs/>
        </w:rPr>
        <w:t xml:space="preserve"> </w:t>
      </w:r>
      <w:r w:rsidR="00480755" w:rsidRPr="008F22D3">
        <w:rPr>
          <w:rFonts w:ascii="Visby" w:hAnsi="Visby" w:cs="Baghdad"/>
          <w:bCs/>
        </w:rPr>
        <w:t>registra</w:t>
      </w:r>
      <w:r w:rsidR="00FC76EB" w:rsidRPr="008F22D3">
        <w:rPr>
          <w:rFonts w:ascii="Visby" w:hAnsi="Visby" w:cs="Baghdad"/>
          <w:bCs/>
        </w:rPr>
        <w:t xml:space="preserve"> </w:t>
      </w:r>
      <w:r w:rsidR="00660692">
        <w:rPr>
          <w:rFonts w:ascii="Visby" w:hAnsi="Visby" w:cs="Baghdad"/>
          <w:bCs/>
        </w:rPr>
        <w:t xml:space="preserve">una </w:t>
      </w:r>
      <w:r w:rsidR="00FC76EB" w:rsidRPr="008F22D3">
        <w:rPr>
          <w:rFonts w:ascii="Visby" w:hAnsi="Visby" w:cs="Baghdad"/>
          <w:bCs/>
        </w:rPr>
        <w:t>ocupación</w:t>
      </w:r>
      <w:r w:rsidR="006C31B8" w:rsidRPr="008F22D3">
        <w:rPr>
          <w:rFonts w:ascii="Visby" w:hAnsi="Visby" w:cs="Baghdad"/>
          <w:bCs/>
        </w:rPr>
        <w:t xml:space="preserve"> </w:t>
      </w:r>
      <w:r w:rsidR="00FC76EB" w:rsidRPr="008F22D3">
        <w:rPr>
          <w:rFonts w:ascii="Visby" w:hAnsi="Visby" w:cs="Baghdad"/>
          <w:bCs/>
        </w:rPr>
        <w:t>d</w:t>
      </w:r>
      <w:r w:rsidR="006C31B8" w:rsidRPr="008F22D3">
        <w:rPr>
          <w:rFonts w:ascii="Visby" w:hAnsi="Visby" w:cs="Baghdad"/>
          <w:bCs/>
        </w:rPr>
        <w:t xml:space="preserve">el </w:t>
      </w:r>
      <w:r w:rsidR="00650649">
        <w:rPr>
          <w:rFonts w:ascii="Visby" w:hAnsi="Visby" w:cs="Baghdad"/>
          <w:bCs/>
        </w:rPr>
        <w:t>100</w:t>
      </w:r>
      <w:r w:rsidR="006C31B8" w:rsidRPr="008F22D3">
        <w:rPr>
          <w:rFonts w:ascii="Visby" w:hAnsi="Visby" w:cs="Baghdad"/>
          <w:bCs/>
        </w:rPr>
        <w:t xml:space="preserve">% </w:t>
      </w:r>
      <w:r w:rsidR="00E8507B" w:rsidRPr="008F22D3">
        <w:rPr>
          <w:rFonts w:ascii="Visby" w:hAnsi="Visby" w:cs="Baghdad"/>
          <w:bCs/>
        </w:rPr>
        <w:t>en</w:t>
      </w:r>
      <w:r w:rsidR="006C31B8" w:rsidRPr="008F22D3">
        <w:rPr>
          <w:rFonts w:ascii="Visby" w:hAnsi="Visby" w:cs="Baghdad"/>
          <w:bCs/>
        </w:rPr>
        <w:t xml:space="preserve"> </w:t>
      </w:r>
      <w:r w:rsidR="00480755" w:rsidRPr="008F22D3">
        <w:rPr>
          <w:rFonts w:ascii="Visby" w:hAnsi="Visby" w:cs="Baghdad"/>
          <w:bCs/>
        </w:rPr>
        <w:t>sus</w:t>
      </w:r>
      <w:r w:rsidR="006C31B8" w:rsidRPr="008F22D3">
        <w:rPr>
          <w:rFonts w:ascii="Visby" w:hAnsi="Visby" w:cs="Baghdad"/>
          <w:bCs/>
        </w:rPr>
        <w:t xml:space="preserve"> 130 locales</w:t>
      </w:r>
      <w:r w:rsidR="002C3C8F" w:rsidRPr="008F22D3">
        <w:rPr>
          <w:rFonts w:ascii="Visby" w:hAnsi="Visby" w:cs="Baghdad"/>
          <w:bCs/>
        </w:rPr>
        <w:t xml:space="preserve">. </w:t>
      </w:r>
      <w:r w:rsidR="00F87E96" w:rsidRPr="008F22D3">
        <w:rPr>
          <w:rFonts w:ascii="Visby" w:hAnsi="Visby" w:cs="Baghdad"/>
          <w:bCs/>
        </w:rPr>
        <w:t xml:space="preserve"> </w:t>
      </w:r>
      <w:r w:rsidR="001543AE">
        <w:rPr>
          <w:rFonts w:ascii="Visby" w:hAnsi="Visby" w:cs="Baghdad"/>
          <w:bCs/>
        </w:rPr>
        <w:t>En esta calle p</w:t>
      </w:r>
      <w:r w:rsidR="00AE43E5" w:rsidRPr="008F22D3">
        <w:rPr>
          <w:rFonts w:ascii="Visby" w:hAnsi="Visby" w:cs="Baghdad"/>
          <w:bCs/>
        </w:rPr>
        <w:t xml:space="preserve">redominan los establecimientos </w:t>
      </w:r>
      <w:r w:rsidR="007579A8" w:rsidRPr="008F22D3">
        <w:rPr>
          <w:rFonts w:ascii="Visby" w:hAnsi="Visby" w:cs="Baghdad"/>
          <w:bCs/>
        </w:rPr>
        <w:t>destinados a moda</w:t>
      </w:r>
      <w:r w:rsidR="004D7F77" w:rsidRPr="008F22D3">
        <w:rPr>
          <w:rFonts w:ascii="Visby" w:hAnsi="Visby" w:cs="Baghdad"/>
          <w:bCs/>
        </w:rPr>
        <w:t xml:space="preserve"> y joyería</w:t>
      </w:r>
      <w:r w:rsidR="007579A8" w:rsidRPr="008F22D3">
        <w:rPr>
          <w:rFonts w:ascii="Visby" w:hAnsi="Visby" w:cs="Baghdad"/>
          <w:bCs/>
        </w:rPr>
        <w:t xml:space="preserve">, que </w:t>
      </w:r>
      <w:r w:rsidR="00AE43E5" w:rsidRPr="008F22D3">
        <w:rPr>
          <w:rFonts w:ascii="Visby" w:hAnsi="Visby" w:cs="Baghdad"/>
          <w:bCs/>
        </w:rPr>
        <w:t>representan el</w:t>
      </w:r>
      <w:r w:rsidR="004702A0" w:rsidRPr="008F22D3">
        <w:rPr>
          <w:rFonts w:ascii="Visby" w:hAnsi="Visby" w:cs="Baghdad"/>
          <w:bCs/>
        </w:rPr>
        <w:t xml:space="preserve"> 70% del total, </w:t>
      </w:r>
      <w:r w:rsidR="00982D85" w:rsidRPr="008F22D3">
        <w:rPr>
          <w:rFonts w:ascii="Visby" w:hAnsi="Visby" w:cs="Baghdad"/>
          <w:bCs/>
        </w:rPr>
        <w:t>seguidos por</w:t>
      </w:r>
      <w:r w:rsidR="00E13DDE" w:rsidRPr="008F22D3">
        <w:rPr>
          <w:rFonts w:ascii="Visby" w:hAnsi="Visby" w:cs="Baghdad"/>
          <w:bCs/>
        </w:rPr>
        <w:t xml:space="preserve"> </w:t>
      </w:r>
      <w:r w:rsidR="00632679" w:rsidRPr="008F22D3">
        <w:rPr>
          <w:rFonts w:ascii="Visby" w:hAnsi="Visby" w:cs="Baghdad"/>
          <w:bCs/>
        </w:rPr>
        <w:t>los negocios d</w:t>
      </w:r>
      <w:r w:rsidR="00E13DDE" w:rsidRPr="008F22D3">
        <w:rPr>
          <w:rFonts w:ascii="Visby" w:hAnsi="Visby" w:cs="Baghdad"/>
          <w:bCs/>
        </w:rPr>
        <w:t>el sector de restauración</w:t>
      </w:r>
      <w:r w:rsidR="00982D85" w:rsidRPr="008F22D3">
        <w:rPr>
          <w:rFonts w:ascii="Visby" w:hAnsi="Visby" w:cs="Baghdad"/>
          <w:bCs/>
        </w:rPr>
        <w:t xml:space="preserve"> que ocupa</w:t>
      </w:r>
      <w:r w:rsidR="00E13DDE" w:rsidRPr="008F22D3">
        <w:rPr>
          <w:rFonts w:ascii="Visby" w:hAnsi="Visby" w:cs="Baghdad"/>
          <w:bCs/>
        </w:rPr>
        <w:t>n</w:t>
      </w:r>
      <w:r w:rsidR="00982D85" w:rsidRPr="008F22D3">
        <w:rPr>
          <w:rFonts w:ascii="Visby" w:hAnsi="Visby" w:cs="Baghdad"/>
          <w:bCs/>
        </w:rPr>
        <w:t xml:space="preserve"> un total del </w:t>
      </w:r>
      <w:r w:rsidR="00E13DDE" w:rsidRPr="008F22D3">
        <w:rPr>
          <w:rFonts w:ascii="Visby" w:hAnsi="Visby" w:cs="Baghdad"/>
          <w:bCs/>
        </w:rPr>
        <w:t>1</w:t>
      </w:r>
      <w:r w:rsidR="0013657C" w:rsidRPr="008F22D3">
        <w:rPr>
          <w:rFonts w:ascii="Visby" w:hAnsi="Visby" w:cs="Baghdad"/>
          <w:bCs/>
        </w:rPr>
        <w:t>2</w:t>
      </w:r>
      <w:r w:rsidR="003B5563" w:rsidRPr="008F22D3">
        <w:rPr>
          <w:rFonts w:ascii="Visby" w:hAnsi="Visby" w:cs="Baghdad"/>
          <w:bCs/>
        </w:rPr>
        <w:t>%</w:t>
      </w:r>
      <w:r w:rsidR="00E13DDE" w:rsidRPr="008F22D3">
        <w:rPr>
          <w:rFonts w:ascii="Visby" w:hAnsi="Visby" w:cs="Baghdad"/>
          <w:bCs/>
        </w:rPr>
        <w:t xml:space="preserve">. </w:t>
      </w:r>
      <w:r w:rsidR="00796DBA" w:rsidRPr="008F22D3">
        <w:rPr>
          <w:rFonts w:ascii="Visby" w:hAnsi="Visby" w:cs="Baghdad"/>
          <w:bCs/>
        </w:rPr>
        <w:t>En tercer lugar</w:t>
      </w:r>
      <w:r w:rsidR="000438ED" w:rsidRPr="008F22D3">
        <w:rPr>
          <w:rFonts w:ascii="Visby" w:hAnsi="Visby" w:cs="Baghdad"/>
          <w:bCs/>
        </w:rPr>
        <w:t>,</w:t>
      </w:r>
      <w:r w:rsidR="00796DBA" w:rsidRPr="008F22D3">
        <w:rPr>
          <w:rFonts w:ascii="Visby" w:hAnsi="Visby" w:cs="Baghdad"/>
          <w:bCs/>
        </w:rPr>
        <w:t xml:space="preserve"> los negocios de cosmética</w:t>
      </w:r>
      <w:r w:rsidR="00F80C36" w:rsidRPr="008F22D3">
        <w:rPr>
          <w:rFonts w:ascii="Visby" w:hAnsi="Visby" w:cs="Baghdad"/>
          <w:bCs/>
        </w:rPr>
        <w:t xml:space="preserve"> abarcan</w:t>
      </w:r>
      <w:r w:rsidR="00796DBA" w:rsidRPr="008F22D3">
        <w:rPr>
          <w:rFonts w:ascii="Visby" w:hAnsi="Visby" w:cs="Baghdad"/>
          <w:bCs/>
        </w:rPr>
        <w:t xml:space="preserve"> un 6%, </w:t>
      </w:r>
      <w:r w:rsidR="00F80C36" w:rsidRPr="008F22D3">
        <w:rPr>
          <w:rFonts w:ascii="Visby" w:hAnsi="Visby" w:cs="Baghdad"/>
          <w:bCs/>
        </w:rPr>
        <w:t xml:space="preserve">mientras que </w:t>
      </w:r>
      <w:r w:rsidR="00BF0CE5" w:rsidRPr="008F22D3">
        <w:rPr>
          <w:rFonts w:ascii="Visby" w:hAnsi="Visby" w:cs="Baghdad"/>
          <w:bCs/>
        </w:rPr>
        <w:t xml:space="preserve">los </w:t>
      </w:r>
      <w:r w:rsidR="00F80C36" w:rsidRPr="008F22D3">
        <w:rPr>
          <w:rFonts w:ascii="Visby" w:hAnsi="Visby" w:cs="Baghdad"/>
          <w:bCs/>
        </w:rPr>
        <w:t xml:space="preserve">dedicados </w:t>
      </w:r>
      <w:r w:rsidR="006C5562" w:rsidRPr="008F22D3">
        <w:rPr>
          <w:rFonts w:ascii="Visby" w:hAnsi="Visby" w:cs="Baghdad"/>
          <w:bCs/>
        </w:rPr>
        <w:t xml:space="preserve">a </w:t>
      </w:r>
      <w:r w:rsidR="00796DBA" w:rsidRPr="008F22D3">
        <w:rPr>
          <w:rFonts w:ascii="Visby" w:hAnsi="Visby" w:cs="Baghdad"/>
          <w:bCs/>
        </w:rPr>
        <w:t>servicios y hogar</w:t>
      </w:r>
      <w:r w:rsidR="00596878" w:rsidRPr="008F22D3">
        <w:rPr>
          <w:rFonts w:ascii="Visby" w:hAnsi="Visby" w:cs="Baghdad"/>
          <w:bCs/>
        </w:rPr>
        <w:t xml:space="preserve"> suponen </w:t>
      </w:r>
      <w:r w:rsidR="0067436A" w:rsidRPr="008F22D3">
        <w:rPr>
          <w:rFonts w:ascii="Visby" w:hAnsi="Visby" w:cs="Baghdad"/>
          <w:bCs/>
        </w:rPr>
        <w:t>cada uno</w:t>
      </w:r>
      <w:r w:rsidR="008E5D43" w:rsidRPr="008F22D3">
        <w:rPr>
          <w:rFonts w:ascii="Visby" w:hAnsi="Visby" w:cs="Baghdad"/>
          <w:bCs/>
        </w:rPr>
        <w:t xml:space="preserve"> un 2</w:t>
      </w:r>
      <w:r w:rsidR="00796DBA" w:rsidRPr="008F22D3">
        <w:rPr>
          <w:rFonts w:ascii="Visby" w:hAnsi="Visby" w:cs="Baghdad"/>
          <w:bCs/>
        </w:rPr>
        <w:t xml:space="preserve">% </w:t>
      </w:r>
      <w:r w:rsidR="008E5D43" w:rsidRPr="008F22D3">
        <w:rPr>
          <w:rFonts w:ascii="Visby" w:hAnsi="Visby" w:cs="Baghdad"/>
          <w:bCs/>
        </w:rPr>
        <w:t>de la ocupación</w:t>
      </w:r>
      <w:r w:rsidR="00596878" w:rsidRPr="008F22D3">
        <w:rPr>
          <w:rFonts w:ascii="Visby" w:hAnsi="Visby" w:cs="Baghdad"/>
          <w:bCs/>
        </w:rPr>
        <w:t>. El 10% restante corresponde a</w:t>
      </w:r>
      <w:r w:rsidR="00A3482C" w:rsidRPr="008F22D3">
        <w:rPr>
          <w:rFonts w:ascii="Visby" w:hAnsi="Visby" w:cs="Baghdad"/>
          <w:bCs/>
        </w:rPr>
        <w:t xml:space="preserve"> </w:t>
      </w:r>
      <w:r w:rsidR="004E6A83" w:rsidRPr="008F22D3">
        <w:rPr>
          <w:rFonts w:ascii="Visby" w:hAnsi="Visby" w:cs="Baghdad"/>
          <w:bCs/>
        </w:rPr>
        <w:t xml:space="preserve">otros ámbitos de actividad. </w:t>
      </w:r>
    </w:p>
    <w:p w14:paraId="23CAE12C" w14:textId="77777777" w:rsidR="00A3482C" w:rsidRPr="008F22D3" w:rsidRDefault="00A3482C" w:rsidP="004755E7">
      <w:pPr>
        <w:spacing w:line="276" w:lineRule="auto"/>
        <w:jc w:val="both"/>
        <w:rPr>
          <w:rFonts w:ascii="Visby" w:hAnsi="Visby" w:cs="Baghdad"/>
          <w:bCs/>
        </w:rPr>
      </w:pPr>
    </w:p>
    <w:p w14:paraId="01D0A296" w14:textId="6B6880E7" w:rsidR="000E09AD" w:rsidRPr="008F22D3" w:rsidRDefault="000E09AD" w:rsidP="1B629C4A">
      <w:pPr>
        <w:spacing w:line="276" w:lineRule="auto"/>
        <w:jc w:val="both"/>
        <w:rPr>
          <w:rFonts w:ascii="Visby" w:hAnsi="Visby" w:cs="Baghdad"/>
          <w:lang w:val="es-ES"/>
        </w:rPr>
      </w:pPr>
      <w:r w:rsidRPr="1B629C4A">
        <w:rPr>
          <w:rFonts w:ascii="Visby" w:hAnsi="Visby" w:cs="Baghdad"/>
          <w:lang w:val="es-ES"/>
        </w:rPr>
        <w:t xml:space="preserve">En lo que respecta a la </w:t>
      </w:r>
      <w:r w:rsidRPr="1B629C4A">
        <w:rPr>
          <w:rFonts w:ascii="Visby" w:hAnsi="Visby" w:cs="Baghdad"/>
          <w:b/>
          <w:bCs/>
          <w:lang w:val="es-ES"/>
        </w:rPr>
        <w:t>calle Preciados</w:t>
      </w:r>
      <w:r w:rsidRPr="1B629C4A">
        <w:rPr>
          <w:rFonts w:ascii="Visby" w:hAnsi="Visby" w:cs="Baghdad"/>
          <w:lang w:val="es-ES"/>
        </w:rPr>
        <w:t xml:space="preserve">, la ocupación </w:t>
      </w:r>
      <w:r w:rsidR="00580389" w:rsidRPr="1B629C4A">
        <w:rPr>
          <w:rFonts w:ascii="Visby" w:hAnsi="Visby" w:cs="Baghdad"/>
          <w:lang w:val="es-ES"/>
        </w:rPr>
        <w:t xml:space="preserve">también </w:t>
      </w:r>
      <w:r w:rsidRPr="1B629C4A">
        <w:rPr>
          <w:rFonts w:ascii="Visby" w:hAnsi="Visby" w:cs="Baghdad"/>
          <w:lang w:val="es-ES"/>
        </w:rPr>
        <w:t xml:space="preserve">se ha situado en un </w:t>
      </w:r>
      <w:r w:rsidR="00580389" w:rsidRPr="1B629C4A">
        <w:rPr>
          <w:rFonts w:ascii="Visby" w:hAnsi="Visby" w:cs="Baghdad"/>
          <w:lang w:val="es-ES"/>
        </w:rPr>
        <w:t>100</w:t>
      </w:r>
      <w:r w:rsidRPr="1B629C4A">
        <w:rPr>
          <w:rFonts w:ascii="Visby" w:hAnsi="Visby" w:cs="Baghdad"/>
          <w:lang w:val="es-ES"/>
        </w:rPr>
        <w:t>%</w:t>
      </w:r>
      <w:r w:rsidR="003A40CC" w:rsidRPr="1B629C4A">
        <w:rPr>
          <w:rFonts w:ascii="Visby" w:hAnsi="Visby" w:cs="Baghdad"/>
          <w:lang w:val="es-ES"/>
        </w:rPr>
        <w:t xml:space="preserve"> en sus 6</w:t>
      </w:r>
      <w:r w:rsidR="00617F10">
        <w:rPr>
          <w:rFonts w:ascii="Visby" w:hAnsi="Visby" w:cs="Baghdad"/>
          <w:lang w:val="es-ES"/>
        </w:rPr>
        <w:t>6</w:t>
      </w:r>
      <w:r w:rsidR="003A40CC" w:rsidRPr="1B629C4A">
        <w:rPr>
          <w:rFonts w:ascii="Visby" w:hAnsi="Visby" w:cs="Baghdad"/>
          <w:lang w:val="es-ES"/>
        </w:rPr>
        <w:t xml:space="preserve"> loc</w:t>
      </w:r>
      <w:r w:rsidRPr="1B629C4A">
        <w:rPr>
          <w:rFonts w:ascii="Visby" w:hAnsi="Visby" w:cs="Baghdad"/>
          <w:lang w:val="es-ES"/>
        </w:rPr>
        <w:t xml:space="preserve">ales existentes. En esta ocasión, el sector de la </w:t>
      </w:r>
      <w:r w:rsidR="003A40CC" w:rsidRPr="1B629C4A">
        <w:rPr>
          <w:rFonts w:ascii="Visby" w:hAnsi="Visby" w:cs="Baghdad"/>
          <w:lang w:val="es-ES"/>
        </w:rPr>
        <w:t xml:space="preserve">restauración </w:t>
      </w:r>
      <w:r w:rsidR="005735C4" w:rsidRPr="1B629C4A">
        <w:rPr>
          <w:rFonts w:ascii="Visby" w:hAnsi="Visby" w:cs="Baghdad"/>
          <w:lang w:val="es-ES"/>
        </w:rPr>
        <w:t xml:space="preserve">predomina </w:t>
      </w:r>
      <w:r w:rsidRPr="1B629C4A">
        <w:rPr>
          <w:rFonts w:ascii="Visby" w:hAnsi="Visby" w:cs="Baghdad"/>
          <w:lang w:val="es-ES"/>
        </w:rPr>
        <w:t>con un 3</w:t>
      </w:r>
      <w:r w:rsidR="005735C4" w:rsidRPr="1B629C4A">
        <w:rPr>
          <w:rFonts w:ascii="Visby" w:hAnsi="Visby" w:cs="Baghdad"/>
          <w:lang w:val="es-ES"/>
        </w:rPr>
        <w:t>6</w:t>
      </w:r>
      <w:r w:rsidRPr="1B629C4A">
        <w:rPr>
          <w:rFonts w:ascii="Visby" w:hAnsi="Visby" w:cs="Baghdad"/>
          <w:lang w:val="es-ES"/>
        </w:rPr>
        <w:t xml:space="preserve">%, aunque seguido de cerca por los negocios de </w:t>
      </w:r>
      <w:r w:rsidR="005735C4" w:rsidRPr="1B629C4A">
        <w:rPr>
          <w:rFonts w:ascii="Visby" w:hAnsi="Visby" w:cs="Baghdad"/>
          <w:lang w:val="es-ES"/>
        </w:rPr>
        <w:t>moda y joyería</w:t>
      </w:r>
      <w:r w:rsidRPr="1B629C4A">
        <w:rPr>
          <w:rFonts w:ascii="Visby" w:hAnsi="Visby" w:cs="Baghdad"/>
          <w:lang w:val="es-ES"/>
        </w:rPr>
        <w:t xml:space="preserve">, que suponen un </w:t>
      </w:r>
      <w:r w:rsidR="005735C4" w:rsidRPr="1B629C4A">
        <w:rPr>
          <w:rFonts w:ascii="Visby" w:hAnsi="Visby" w:cs="Baghdad"/>
          <w:lang w:val="es-ES"/>
        </w:rPr>
        <w:t>34</w:t>
      </w:r>
      <w:r w:rsidRPr="1B629C4A">
        <w:rPr>
          <w:rFonts w:ascii="Visby" w:hAnsi="Visby" w:cs="Baghdad"/>
          <w:lang w:val="es-ES"/>
        </w:rPr>
        <w:t xml:space="preserve">% del total. Por otra parte, los negocios dedicados a </w:t>
      </w:r>
      <w:r w:rsidR="00E926BA" w:rsidRPr="1B629C4A">
        <w:rPr>
          <w:rFonts w:ascii="Visby" w:hAnsi="Visby" w:cs="Baghdad"/>
          <w:lang w:val="es-ES"/>
        </w:rPr>
        <w:t xml:space="preserve">venta de cosmética se corresponden </w:t>
      </w:r>
      <w:r w:rsidR="00AC2A54" w:rsidRPr="1B629C4A">
        <w:rPr>
          <w:rFonts w:ascii="Visby" w:hAnsi="Visby" w:cs="Baghdad"/>
          <w:lang w:val="es-ES"/>
        </w:rPr>
        <w:t>con</w:t>
      </w:r>
      <w:r w:rsidR="00E926BA" w:rsidRPr="1B629C4A">
        <w:rPr>
          <w:rFonts w:ascii="Visby" w:hAnsi="Visby" w:cs="Baghdad"/>
          <w:lang w:val="es-ES"/>
        </w:rPr>
        <w:t xml:space="preserve"> un 5% y los de</w:t>
      </w:r>
      <w:r w:rsidRPr="1B629C4A">
        <w:rPr>
          <w:rFonts w:ascii="Visby" w:hAnsi="Visby" w:cs="Baghdad"/>
          <w:lang w:val="es-ES"/>
        </w:rPr>
        <w:t xml:space="preserve"> servicios suponen un </w:t>
      </w:r>
      <w:r w:rsidR="00E926BA" w:rsidRPr="1B629C4A">
        <w:rPr>
          <w:rFonts w:ascii="Visby" w:hAnsi="Visby" w:cs="Baghdad"/>
          <w:lang w:val="es-ES"/>
        </w:rPr>
        <w:t>2</w:t>
      </w:r>
      <w:r w:rsidRPr="1B629C4A">
        <w:rPr>
          <w:rFonts w:ascii="Visby" w:hAnsi="Visby" w:cs="Baghdad"/>
          <w:lang w:val="es-ES"/>
        </w:rPr>
        <w:t>%</w:t>
      </w:r>
      <w:r w:rsidR="00452ADE" w:rsidRPr="1B629C4A">
        <w:rPr>
          <w:rFonts w:ascii="Visby" w:hAnsi="Visby" w:cs="Baghdad"/>
          <w:lang w:val="es-ES"/>
        </w:rPr>
        <w:t xml:space="preserve">, </w:t>
      </w:r>
      <w:r w:rsidRPr="1B629C4A">
        <w:rPr>
          <w:rFonts w:ascii="Visby" w:hAnsi="Visby" w:cs="Baghdad"/>
          <w:lang w:val="es-ES"/>
        </w:rPr>
        <w:t>restando un 24% para otros sectores.</w:t>
      </w:r>
    </w:p>
    <w:p w14:paraId="50C7747C" w14:textId="77777777" w:rsidR="005735C4" w:rsidRPr="008F22D3" w:rsidRDefault="005735C4" w:rsidP="004755E7">
      <w:pPr>
        <w:spacing w:line="276" w:lineRule="auto"/>
        <w:jc w:val="both"/>
        <w:rPr>
          <w:rFonts w:ascii="Visby" w:hAnsi="Visby" w:cs="Baghdad"/>
          <w:bCs/>
        </w:rPr>
      </w:pPr>
    </w:p>
    <w:p w14:paraId="76861F62" w14:textId="4D43A19B" w:rsidR="004C7B9E" w:rsidRDefault="004C7B9E" w:rsidP="004C7B9E">
      <w:pPr>
        <w:spacing w:line="276" w:lineRule="auto"/>
        <w:jc w:val="both"/>
        <w:rPr>
          <w:rFonts w:ascii="Visby" w:hAnsi="Visby" w:cs="Baghdad"/>
          <w:bCs/>
        </w:rPr>
      </w:pPr>
      <w:r>
        <w:rPr>
          <w:rFonts w:ascii="Visby" w:hAnsi="Visby" w:cs="Baghdad"/>
          <w:bCs/>
        </w:rPr>
        <w:t>L</w:t>
      </w:r>
      <w:r w:rsidRPr="008F22D3">
        <w:rPr>
          <w:rFonts w:ascii="Visby" w:hAnsi="Visby" w:cs="Baghdad"/>
          <w:bCs/>
        </w:rPr>
        <w:t xml:space="preserve">a ocupación de la </w:t>
      </w:r>
      <w:r w:rsidRPr="008F22D3">
        <w:rPr>
          <w:rFonts w:ascii="Visby" w:hAnsi="Visby" w:cs="Baghdad"/>
          <w:b/>
        </w:rPr>
        <w:t xml:space="preserve">calle Ortega y Gasset </w:t>
      </w:r>
      <w:r w:rsidRPr="000C29DF">
        <w:rPr>
          <w:rFonts w:ascii="Visby" w:hAnsi="Visby" w:cs="Baghdad"/>
          <w:bCs/>
        </w:rPr>
        <w:t xml:space="preserve">registra una ocupación del </w:t>
      </w:r>
      <w:r w:rsidR="000F310C">
        <w:rPr>
          <w:rFonts w:ascii="Visby" w:hAnsi="Visby" w:cs="Baghdad"/>
          <w:bCs/>
        </w:rPr>
        <w:t>98</w:t>
      </w:r>
      <w:r w:rsidRPr="000C29DF">
        <w:rPr>
          <w:rFonts w:ascii="Visby" w:hAnsi="Visby" w:cs="Baghdad"/>
          <w:bCs/>
        </w:rPr>
        <w:t>%</w:t>
      </w:r>
      <w:r w:rsidR="00CF09E6">
        <w:rPr>
          <w:rFonts w:ascii="Visby" w:hAnsi="Visby" w:cs="Baghdad"/>
          <w:bCs/>
        </w:rPr>
        <w:t xml:space="preserve"> con 1 local disponible </w:t>
      </w:r>
      <w:r w:rsidR="00322E89">
        <w:rPr>
          <w:rFonts w:ascii="Visby" w:hAnsi="Visby" w:cs="Baghdad"/>
          <w:bCs/>
        </w:rPr>
        <w:t xml:space="preserve">en sus </w:t>
      </w:r>
      <w:r w:rsidRPr="008F22D3">
        <w:rPr>
          <w:rFonts w:ascii="Visby" w:hAnsi="Visby" w:cs="Baghdad"/>
          <w:bCs/>
        </w:rPr>
        <w:t>40</w:t>
      </w:r>
      <w:r w:rsidR="00CF09E6">
        <w:rPr>
          <w:rFonts w:ascii="Visby" w:hAnsi="Visby" w:cs="Baghdad"/>
          <w:bCs/>
        </w:rPr>
        <w:t xml:space="preserve"> </w:t>
      </w:r>
      <w:r w:rsidRPr="008F22D3">
        <w:rPr>
          <w:rFonts w:ascii="Visby" w:hAnsi="Visby" w:cs="Baghdad"/>
          <w:bCs/>
        </w:rPr>
        <w:t>existentes. En esta calle encontramos una menor variedad de sectores en los establecimientos, siendo el más abundante el destinado a moda y joyería con un 8</w:t>
      </w:r>
      <w:r>
        <w:rPr>
          <w:rFonts w:ascii="Visby" w:hAnsi="Visby" w:cs="Baghdad"/>
          <w:bCs/>
        </w:rPr>
        <w:t>5</w:t>
      </w:r>
      <w:r w:rsidRPr="008F22D3">
        <w:rPr>
          <w:rFonts w:ascii="Visby" w:hAnsi="Visby" w:cs="Baghdad"/>
          <w:bCs/>
        </w:rPr>
        <w:t xml:space="preserve">% de sus locales y un 8% dedicado al sector servicios. El restante de los negocios correspondiente al 8% se dedica a otros </w:t>
      </w:r>
      <w:r>
        <w:rPr>
          <w:rFonts w:ascii="Visby" w:hAnsi="Visby" w:cs="Baghdad"/>
          <w:bCs/>
        </w:rPr>
        <w:t>ámbitos</w:t>
      </w:r>
      <w:r w:rsidRPr="008F22D3">
        <w:rPr>
          <w:rFonts w:ascii="Visby" w:hAnsi="Visby" w:cs="Baghdad"/>
          <w:bCs/>
        </w:rPr>
        <w:t>.</w:t>
      </w:r>
    </w:p>
    <w:p w14:paraId="172ED77B" w14:textId="77777777" w:rsidR="004C7B9E" w:rsidRPr="008F22D3" w:rsidRDefault="004C7B9E" w:rsidP="004C7B9E">
      <w:pPr>
        <w:spacing w:line="276" w:lineRule="auto"/>
        <w:jc w:val="both"/>
        <w:rPr>
          <w:rFonts w:ascii="Visby" w:hAnsi="Visby" w:cs="Baghdad"/>
          <w:bCs/>
        </w:rPr>
      </w:pPr>
    </w:p>
    <w:p w14:paraId="428F139B" w14:textId="579AB4A6" w:rsidR="00A52F48" w:rsidRPr="008F22D3" w:rsidRDefault="00A52F48" w:rsidP="00A52F48">
      <w:pPr>
        <w:spacing w:line="276" w:lineRule="auto"/>
        <w:jc w:val="both"/>
        <w:rPr>
          <w:rFonts w:ascii="Visby" w:hAnsi="Visby" w:cs="Baghdad"/>
          <w:bCs/>
        </w:rPr>
      </w:pPr>
      <w:r w:rsidRPr="008F22D3">
        <w:rPr>
          <w:rFonts w:ascii="Visby" w:hAnsi="Visby" w:cs="Baghdad"/>
          <w:bCs/>
        </w:rPr>
        <w:t xml:space="preserve">En </w:t>
      </w:r>
      <w:r w:rsidRPr="008F22D3">
        <w:rPr>
          <w:rFonts w:ascii="Visby" w:hAnsi="Visby" w:cs="Baghdad"/>
          <w:b/>
        </w:rPr>
        <w:t>Gran Vía</w:t>
      </w:r>
      <w:r w:rsidRPr="008F22D3">
        <w:rPr>
          <w:rFonts w:ascii="Visby" w:hAnsi="Visby" w:cs="Baghdad"/>
          <w:bCs/>
        </w:rPr>
        <w:t xml:space="preserve"> se</w:t>
      </w:r>
      <w:r w:rsidRPr="008F22D3">
        <w:rPr>
          <w:rFonts w:ascii="Visby" w:hAnsi="Visby" w:cs="Baghdad"/>
          <w:b/>
        </w:rPr>
        <w:t xml:space="preserve"> </w:t>
      </w:r>
      <w:r w:rsidRPr="008F22D3">
        <w:rPr>
          <w:rFonts w:ascii="Visby" w:hAnsi="Visby" w:cs="Baghdad"/>
          <w:bCs/>
        </w:rPr>
        <w:t>registra una ocupación del 99%, con solo un local disponible de los 188 que la conforman. En est</w:t>
      </w:r>
      <w:r w:rsidR="00FB4806" w:rsidRPr="008F22D3">
        <w:rPr>
          <w:rFonts w:ascii="Visby" w:hAnsi="Visby" w:cs="Baghdad"/>
          <w:bCs/>
        </w:rPr>
        <w:t>a avenida</w:t>
      </w:r>
      <w:r w:rsidRPr="008F22D3">
        <w:rPr>
          <w:rFonts w:ascii="Visby" w:hAnsi="Visby" w:cs="Baghdad"/>
          <w:bCs/>
        </w:rPr>
        <w:t xml:space="preserve">, el sector de la restauración domina el panorama comercial, representando un 36% del total de los establecimientos y seguido por los de moda y joyería, </w:t>
      </w:r>
      <w:r w:rsidRPr="008F22D3">
        <w:rPr>
          <w:rFonts w:ascii="Visby" w:hAnsi="Visby" w:cs="Baghdad"/>
          <w:bCs/>
        </w:rPr>
        <w:lastRenderedPageBreak/>
        <w:t>que suponen un 26%. Los negocios destinados a servicios tienen una presencia del 13%, mientras que los de cosmética ocupan un 4%. El 24% restante pertenece a locales dedicados a otros fines.</w:t>
      </w:r>
    </w:p>
    <w:p w14:paraId="0CD03976" w14:textId="77777777" w:rsidR="00A52F48" w:rsidRPr="008F22D3" w:rsidRDefault="00A52F48" w:rsidP="00A52F48">
      <w:pPr>
        <w:spacing w:line="276" w:lineRule="auto"/>
        <w:jc w:val="both"/>
        <w:rPr>
          <w:rFonts w:ascii="Visby" w:hAnsi="Visby" w:cs="Baghdad"/>
          <w:bCs/>
        </w:rPr>
      </w:pPr>
    </w:p>
    <w:p w14:paraId="246BFF5B" w14:textId="756028F6" w:rsidR="00A14701" w:rsidRPr="008F22D3" w:rsidRDefault="009175A7" w:rsidP="004755E7">
      <w:pPr>
        <w:spacing w:line="276" w:lineRule="auto"/>
        <w:jc w:val="both"/>
        <w:rPr>
          <w:rFonts w:ascii="Visby" w:hAnsi="Visby" w:cs="Baghdad"/>
          <w:bCs/>
        </w:rPr>
      </w:pPr>
      <w:r w:rsidRPr="008F22D3">
        <w:rPr>
          <w:rFonts w:ascii="Visby" w:hAnsi="Visby" w:cs="Baghdad"/>
          <w:bCs/>
        </w:rPr>
        <w:t xml:space="preserve">En último lugar, </w:t>
      </w:r>
      <w:r w:rsidR="004C7B9E">
        <w:rPr>
          <w:rFonts w:ascii="Visby" w:hAnsi="Visby" w:cs="Baghdad"/>
          <w:bCs/>
        </w:rPr>
        <w:t>l</w:t>
      </w:r>
      <w:r w:rsidR="004C7B9E" w:rsidRPr="008F22D3">
        <w:rPr>
          <w:rFonts w:ascii="Visby" w:hAnsi="Visby" w:cs="Baghdad"/>
          <w:bCs/>
        </w:rPr>
        <w:t xml:space="preserve">a </w:t>
      </w:r>
      <w:r w:rsidR="004C7B9E" w:rsidRPr="008F22D3">
        <w:rPr>
          <w:rFonts w:ascii="Visby" w:hAnsi="Visby" w:cs="Baghdad"/>
          <w:b/>
        </w:rPr>
        <w:t>calle Serrano</w:t>
      </w:r>
      <w:r w:rsidR="004C7B9E" w:rsidRPr="008F22D3">
        <w:rPr>
          <w:rFonts w:ascii="Visby" w:hAnsi="Visby" w:cs="Baghdad"/>
          <w:bCs/>
        </w:rPr>
        <w:t xml:space="preserve"> alcanza un 9</w:t>
      </w:r>
      <w:r w:rsidR="004C7B9E">
        <w:rPr>
          <w:rFonts w:ascii="Visby" w:hAnsi="Visby" w:cs="Baghdad"/>
          <w:bCs/>
        </w:rPr>
        <w:t>9</w:t>
      </w:r>
      <w:r w:rsidR="004C7B9E" w:rsidRPr="008F22D3">
        <w:rPr>
          <w:rFonts w:ascii="Visby" w:hAnsi="Visby" w:cs="Baghdad"/>
          <w:bCs/>
        </w:rPr>
        <w:t xml:space="preserve">% de ocupación, con solo </w:t>
      </w:r>
      <w:r w:rsidR="004C7B9E">
        <w:rPr>
          <w:rFonts w:ascii="Visby" w:hAnsi="Visby" w:cs="Baghdad"/>
          <w:bCs/>
        </w:rPr>
        <w:t>dos</w:t>
      </w:r>
      <w:r w:rsidR="004C7B9E" w:rsidRPr="008F22D3">
        <w:rPr>
          <w:rFonts w:ascii="Visby" w:hAnsi="Visby" w:cs="Baghdad"/>
          <w:bCs/>
        </w:rPr>
        <w:t xml:space="preserve"> locales disponibles de un total de 148. En esta arteria comercial prevalecen los negocios destinados a moda y joyería, que representan el 6</w:t>
      </w:r>
      <w:r w:rsidR="004C7B9E">
        <w:rPr>
          <w:rFonts w:ascii="Visby" w:hAnsi="Visby" w:cs="Baghdad"/>
          <w:bCs/>
        </w:rPr>
        <w:t>7</w:t>
      </w:r>
      <w:r w:rsidR="004C7B9E" w:rsidRPr="008F22D3">
        <w:rPr>
          <w:rFonts w:ascii="Visby" w:hAnsi="Visby" w:cs="Baghdad"/>
          <w:bCs/>
        </w:rPr>
        <w:t xml:space="preserve">% del total, seguidos por los negocios de restauración (10%) y los servicios (8%). Por detrás de ellos encontramos los establecimientos dedicados a cosmética y hogar, cada uno con un 1%, mientras que el 11% restante corresponde a otros sectores. </w:t>
      </w:r>
    </w:p>
    <w:p w14:paraId="4C10BBC3" w14:textId="77777777" w:rsidR="00781E7E" w:rsidRPr="008F22D3" w:rsidRDefault="00781E7E" w:rsidP="004755E7">
      <w:pPr>
        <w:spacing w:line="276" w:lineRule="auto"/>
        <w:jc w:val="both"/>
        <w:rPr>
          <w:rFonts w:ascii="Visby" w:hAnsi="Visby" w:cs="Baghdad"/>
          <w:bCs/>
        </w:rPr>
      </w:pPr>
    </w:p>
    <w:p w14:paraId="0FB66CC2" w14:textId="77777777" w:rsidR="000C430C" w:rsidRPr="008F22D3" w:rsidRDefault="000C430C" w:rsidP="004755E7">
      <w:pPr>
        <w:spacing w:line="276" w:lineRule="auto"/>
        <w:jc w:val="both"/>
        <w:rPr>
          <w:rFonts w:ascii="Visby" w:hAnsi="Visby" w:cs="Baghdad"/>
          <w:bCs/>
        </w:rPr>
      </w:pPr>
    </w:p>
    <w:p w14:paraId="470B22DC" w14:textId="496731E7" w:rsidR="000C430C" w:rsidRPr="008F22D3" w:rsidRDefault="00C42D5F" w:rsidP="004755E7">
      <w:pPr>
        <w:spacing w:line="276" w:lineRule="auto"/>
        <w:jc w:val="both"/>
        <w:rPr>
          <w:rFonts w:ascii="Visby" w:hAnsi="Visby" w:cs="Baghdad"/>
          <w:b/>
        </w:rPr>
      </w:pPr>
      <w:r w:rsidRPr="008F22D3">
        <w:rPr>
          <w:rFonts w:ascii="Visby" w:hAnsi="Visby" w:cs="Baghdad"/>
          <w:b/>
        </w:rPr>
        <w:t>Amplia variedad de r</w:t>
      </w:r>
      <w:r w:rsidR="000C430C" w:rsidRPr="008F22D3">
        <w:rPr>
          <w:rFonts w:ascii="Visby" w:hAnsi="Visby" w:cs="Baghdad"/>
          <w:b/>
        </w:rPr>
        <w:t>entas</w:t>
      </w:r>
      <w:r w:rsidRPr="008F22D3">
        <w:rPr>
          <w:rFonts w:ascii="Visby" w:hAnsi="Visby" w:cs="Baghdad"/>
          <w:b/>
        </w:rPr>
        <w:t xml:space="preserve"> en Madrid: </w:t>
      </w:r>
      <w:r w:rsidR="000C430C" w:rsidRPr="008F22D3">
        <w:rPr>
          <w:rFonts w:ascii="Visby" w:hAnsi="Visby" w:cs="Baghdad"/>
          <w:b/>
        </w:rPr>
        <w:t xml:space="preserve">entre </w:t>
      </w:r>
      <w:r w:rsidR="006F6FBB" w:rsidRPr="008F22D3">
        <w:rPr>
          <w:rFonts w:ascii="Visby" w:hAnsi="Visby" w:cs="Baghdad"/>
          <w:b/>
        </w:rPr>
        <w:t>3</w:t>
      </w:r>
      <w:r w:rsidR="00085F5A" w:rsidRPr="008F22D3">
        <w:rPr>
          <w:rFonts w:ascii="Visby" w:hAnsi="Visby" w:cs="Baghdad"/>
          <w:b/>
        </w:rPr>
        <w:t>5</w:t>
      </w:r>
      <w:r w:rsidR="00085F5A" w:rsidRPr="008F22D3">
        <w:rPr>
          <w:rFonts w:ascii="Visby" w:hAnsi="Visby" w:cs="Times New Roman"/>
          <w:b/>
        </w:rPr>
        <w:t>€</w:t>
      </w:r>
      <w:r w:rsidR="00085F5A" w:rsidRPr="008F22D3">
        <w:rPr>
          <w:rFonts w:ascii="Visby" w:hAnsi="Visby" w:cs="Baghdad"/>
          <w:b/>
        </w:rPr>
        <w:t>/m</w:t>
      </w:r>
      <w:r w:rsidR="00085F5A" w:rsidRPr="008F22D3">
        <w:rPr>
          <w:rFonts w:ascii="Visby" w:hAnsi="Visby" w:cs="Baghdad"/>
          <w:b/>
          <w:vertAlign w:val="superscript"/>
        </w:rPr>
        <w:t>2</w:t>
      </w:r>
      <w:r w:rsidR="00085F5A" w:rsidRPr="008F22D3">
        <w:rPr>
          <w:rFonts w:ascii="Visby" w:hAnsi="Visby" w:cs="Baghdad"/>
          <w:b/>
        </w:rPr>
        <w:t xml:space="preserve"> y </w:t>
      </w:r>
      <w:r w:rsidR="00244719" w:rsidRPr="008F22D3">
        <w:rPr>
          <w:rFonts w:ascii="Visby" w:hAnsi="Visby" w:cs="Baghdad"/>
          <w:b/>
        </w:rPr>
        <w:t>8</w:t>
      </w:r>
      <w:r w:rsidR="00085F5A" w:rsidRPr="008F22D3">
        <w:rPr>
          <w:rFonts w:ascii="Visby" w:hAnsi="Visby" w:cs="Baghdad"/>
          <w:b/>
        </w:rPr>
        <w:t>00</w:t>
      </w:r>
      <w:r w:rsidR="00085F5A" w:rsidRPr="008F22D3">
        <w:rPr>
          <w:rFonts w:ascii="Visby" w:hAnsi="Visby" w:cs="Times New Roman"/>
          <w:b/>
        </w:rPr>
        <w:t>€</w:t>
      </w:r>
      <w:r w:rsidR="00085F5A" w:rsidRPr="008F22D3">
        <w:rPr>
          <w:rFonts w:ascii="Visby" w:hAnsi="Visby" w:cs="Baghdad"/>
          <w:b/>
        </w:rPr>
        <w:t>/m</w:t>
      </w:r>
      <w:r w:rsidR="00085F5A" w:rsidRPr="008F22D3">
        <w:rPr>
          <w:rFonts w:ascii="Visby" w:hAnsi="Visby" w:cs="Baghdad"/>
          <w:b/>
          <w:vertAlign w:val="superscript"/>
        </w:rPr>
        <w:t>2</w:t>
      </w:r>
    </w:p>
    <w:p w14:paraId="68AD9468" w14:textId="77777777" w:rsidR="001A4FE7" w:rsidRPr="008F22D3" w:rsidRDefault="001A4FE7" w:rsidP="004755E7">
      <w:pPr>
        <w:spacing w:line="276" w:lineRule="auto"/>
        <w:jc w:val="both"/>
        <w:rPr>
          <w:rFonts w:ascii="Visby" w:hAnsi="Visby" w:cs="Baghdad"/>
          <w:bCs/>
        </w:rPr>
      </w:pPr>
    </w:p>
    <w:p w14:paraId="54C5A781" w14:textId="7CA03B36" w:rsidR="00ED475A" w:rsidRPr="008F22D3" w:rsidRDefault="001A4FE7" w:rsidP="004755E7">
      <w:pPr>
        <w:spacing w:line="276" w:lineRule="auto"/>
        <w:jc w:val="both"/>
        <w:rPr>
          <w:rFonts w:ascii="Visby" w:hAnsi="Visby" w:cs="Baghdad"/>
          <w:bCs/>
        </w:rPr>
      </w:pPr>
      <w:r w:rsidRPr="008F22D3">
        <w:rPr>
          <w:rFonts w:ascii="Visby" w:hAnsi="Visby" w:cs="Baghdad"/>
          <w:bCs/>
        </w:rPr>
        <w:t>En la ciudad de Madrid</w:t>
      </w:r>
      <w:r w:rsidR="0031703E" w:rsidRPr="008F22D3">
        <w:rPr>
          <w:rFonts w:ascii="Visby" w:hAnsi="Visby" w:cs="Baghdad"/>
          <w:bCs/>
        </w:rPr>
        <w:t xml:space="preserve"> </w:t>
      </w:r>
      <w:r w:rsidR="006F7DD3" w:rsidRPr="008F22D3">
        <w:rPr>
          <w:rFonts w:ascii="Visby" w:hAnsi="Visby" w:cs="Baghdad"/>
          <w:bCs/>
        </w:rPr>
        <w:t>las rentas de</w:t>
      </w:r>
      <w:r w:rsidR="003A3595" w:rsidRPr="008F22D3">
        <w:rPr>
          <w:rFonts w:ascii="Visby" w:hAnsi="Visby" w:cs="Baghdad"/>
          <w:bCs/>
        </w:rPr>
        <w:t xml:space="preserve"> las superficies de</w:t>
      </w:r>
      <w:r w:rsidR="006F7DD3" w:rsidRPr="008F22D3">
        <w:rPr>
          <w:rFonts w:ascii="Visby" w:hAnsi="Visby" w:cs="Baghdad"/>
          <w:bCs/>
        </w:rPr>
        <w:t xml:space="preserve"> los locales comerciales varían significativamente según la ubicación y el tamaño del establecimiento</w:t>
      </w:r>
      <w:r w:rsidRPr="008F22D3">
        <w:rPr>
          <w:rFonts w:ascii="Visby" w:hAnsi="Visby" w:cs="Baghdad"/>
          <w:bCs/>
        </w:rPr>
        <w:t xml:space="preserve">. </w:t>
      </w:r>
      <w:r w:rsidR="00F24E3A" w:rsidRPr="008F22D3">
        <w:rPr>
          <w:rFonts w:ascii="Visby" w:hAnsi="Visby" w:cs="Baghdad"/>
          <w:bCs/>
        </w:rPr>
        <w:t>En</w:t>
      </w:r>
      <w:r w:rsidR="0031703E" w:rsidRPr="008F22D3">
        <w:rPr>
          <w:rFonts w:ascii="Visby" w:hAnsi="Visby" w:cs="Baghdad"/>
          <w:bCs/>
        </w:rPr>
        <w:t xml:space="preserve"> la </w:t>
      </w:r>
      <w:r w:rsidR="0031703E" w:rsidRPr="008F22D3">
        <w:rPr>
          <w:rFonts w:ascii="Visby" w:hAnsi="Visby" w:cs="Baghdad"/>
          <w:b/>
        </w:rPr>
        <w:t>calle Fuencarral</w:t>
      </w:r>
      <w:r w:rsidR="0031703E" w:rsidRPr="008F22D3">
        <w:rPr>
          <w:rFonts w:ascii="Visby" w:hAnsi="Visby" w:cs="Baghdad"/>
          <w:bCs/>
        </w:rPr>
        <w:t xml:space="preserve">, </w:t>
      </w:r>
      <w:r w:rsidR="00ED11BC" w:rsidRPr="008F22D3">
        <w:rPr>
          <w:rFonts w:ascii="Visby" w:hAnsi="Visby" w:cs="Baghdad"/>
          <w:bCs/>
        </w:rPr>
        <w:t>los locales de más de 1.000</w:t>
      </w:r>
      <w:r w:rsidR="005747B0" w:rsidRPr="008F22D3">
        <w:rPr>
          <w:rFonts w:ascii="Visby" w:hAnsi="Visby" w:cs="Baghdad"/>
          <w:bCs/>
        </w:rPr>
        <w:t xml:space="preserve"> metros cuadrados </w:t>
      </w:r>
      <w:r w:rsidR="00F24E3A" w:rsidRPr="008F22D3">
        <w:rPr>
          <w:rFonts w:ascii="Visby" w:hAnsi="Visby" w:cs="Baghdad"/>
          <w:bCs/>
        </w:rPr>
        <w:t>tienen</w:t>
      </w:r>
      <w:r w:rsidR="005747B0" w:rsidRPr="008F22D3">
        <w:rPr>
          <w:rFonts w:ascii="Visby" w:hAnsi="Visby" w:cs="Baghdad"/>
          <w:bCs/>
        </w:rPr>
        <w:t xml:space="preserve"> un precio</w:t>
      </w:r>
      <w:r w:rsidR="00F24E3A" w:rsidRPr="008F22D3">
        <w:rPr>
          <w:rFonts w:ascii="Visby" w:hAnsi="Visby" w:cs="Baghdad"/>
          <w:bCs/>
        </w:rPr>
        <w:t xml:space="preserve"> que oscila entre</w:t>
      </w:r>
      <w:r w:rsidR="005747B0" w:rsidRPr="008F22D3">
        <w:rPr>
          <w:rFonts w:ascii="Visby" w:hAnsi="Visby" w:cs="Baghdad"/>
          <w:bCs/>
        </w:rPr>
        <w:t xml:space="preserve"> </w:t>
      </w:r>
      <w:r w:rsidR="0031703E" w:rsidRPr="008F22D3">
        <w:rPr>
          <w:rFonts w:ascii="Visby" w:hAnsi="Visby" w:cs="Baghdad"/>
          <w:bCs/>
        </w:rPr>
        <w:t>60</w:t>
      </w:r>
      <w:r w:rsidR="005747B0" w:rsidRPr="008F22D3">
        <w:rPr>
          <w:rFonts w:ascii="Visby" w:hAnsi="Visby" w:cs="Times New Roman"/>
          <w:bCs/>
        </w:rPr>
        <w:t>€</w:t>
      </w:r>
      <w:r w:rsidR="005747B0" w:rsidRPr="008F22D3">
        <w:rPr>
          <w:rFonts w:ascii="Visby" w:hAnsi="Visby" w:cs="Baghdad"/>
          <w:bCs/>
        </w:rPr>
        <w:t>/m</w:t>
      </w:r>
      <w:r w:rsidR="005747B0" w:rsidRPr="008F22D3">
        <w:rPr>
          <w:rFonts w:ascii="Visby" w:hAnsi="Visby" w:cs="Baghdad"/>
          <w:bCs/>
          <w:vertAlign w:val="superscript"/>
        </w:rPr>
        <w:t>2</w:t>
      </w:r>
      <w:r w:rsidR="005747B0" w:rsidRPr="008F22D3">
        <w:rPr>
          <w:rFonts w:ascii="Visby" w:hAnsi="Visby" w:cs="Baghdad"/>
          <w:bCs/>
        </w:rPr>
        <w:t xml:space="preserve"> y </w:t>
      </w:r>
      <w:r w:rsidR="0031703E" w:rsidRPr="008F22D3">
        <w:rPr>
          <w:rFonts w:ascii="Visby" w:hAnsi="Visby" w:cs="Baghdad"/>
          <w:bCs/>
        </w:rPr>
        <w:t>7</w:t>
      </w:r>
      <w:r w:rsidR="005747B0" w:rsidRPr="008F22D3">
        <w:rPr>
          <w:rFonts w:ascii="Visby" w:hAnsi="Visby" w:cs="Baghdad"/>
          <w:bCs/>
        </w:rPr>
        <w:t>5</w:t>
      </w:r>
      <w:r w:rsidR="005747B0" w:rsidRPr="008F22D3">
        <w:rPr>
          <w:rFonts w:ascii="Visby" w:hAnsi="Visby" w:cs="Times New Roman"/>
          <w:bCs/>
        </w:rPr>
        <w:t>€</w:t>
      </w:r>
      <w:r w:rsidR="005747B0" w:rsidRPr="008F22D3">
        <w:rPr>
          <w:rFonts w:ascii="Visby" w:hAnsi="Visby" w:cs="Baghdad"/>
          <w:bCs/>
        </w:rPr>
        <w:t>/m</w:t>
      </w:r>
      <w:r w:rsidR="005747B0" w:rsidRPr="008F22D3">
        <w:rPr>
          <w:rFonts w:ascii="Visby" w:hAnsi="Visby" w:cs="Baghdad"/>
          <w:bCs/>
          <w:vertAlign w:val="superscript"/>
        </w:rPr>
        <w:t>2</w:t>
      </w:r>
      <w:r w:rsidR="005747B0" w:rsidRPr="008F22D3">
        <w:rPr>
          <w:rFonts w:ascii="Visby" w:hAnsi="Visby" w:cs="Baghdad"/>
          <w:bCs/>
        </w:rPr>
        <w:t xml:space="preserve">, </w:t>
      </w:r>
      <w:r w:rsidR="00001FEB" w:rsidRPr="008F22D3">
        <w:rPr>
          <w:rFonts w:ascii="Visby" w:hAnsi="Visby" w:cs="Baghdad"/>
          <w:bCs/>
        </w:rPr>
        <w:t xml:space="preserve">mientras que </w:t>
      </w:r>
      <w:r w:rsidR="00F24E3A" w:rsidRPr="008F22D3">
        <w:rPr>
          <w:rFonts w:ascii="Visby" w:hAnsi="Visby" w:cs="Baghdad"/>
          <w:bCs/>
        </w:rPr>
        <w:t>aquellos de</w:t>
      </w:r>
      <w:r w:rsidR="00001FEB" w:rsidRPr="008F22D3">
        <w:rPr>
          <w:rFonts w:ascii="Visby" w:hAnsi="Visby" w:cs="Baghdad"/>
          <w:bCs/>
        </w:rPr>
        <w:t xml:space="preserve"> entre 501 y 1.000 metros cuadrados </w:t>
      </w:r>
      <w:r w:rsidR="00F24E3A" w:rsidRPr="008F22D3">
        <w:rPr>
          <w:rFonts w:ascii="Visby" w:hAnsi="Visby" w:cs="Baghdad"/>
          <w:bCs/>
        </w:rPr>
        <w:t>registran rentas</w:t>
      </w:r>
      <w:r w:rsidR="00001FEB" w:rsidRPr="008F22D3">
        <w:rPr>
          <w:rFonts w:ascii="Visby" w:hAnsi="Visby" w:cs="Baghdad"/>
          <w:bCs/>
        </w:rPr>
        <w:t xml:space="preserve"> de entre </w:t>
      </w:r>
      <w:r w:rsidR="0031703E" w:rsidRPr="008F22D3">
        <w:rPr>
          <w:rFonts w:ascii="Visby" w:hAnsi="Visby" w:cs="Baghdad"/>
          <w:bCs/>
        </w:rPr>
        <w:t>70</w:t>
      </w:r>
      <w:r w:rsidR="00001FEB" w:rsidRPr="008F22D3">
        <w:rPr>
          <w:rFonts w:ascii="Visby" w:hAnsi="Visby" w:cs="Baghdad"/>
          <w:bCs/>
        </w:rPr>
        <w:t xml:space="preserve"> </w:t>
      </w:r>
      <w:r w:rsidR="00001FEB" w:rsidRPr="008F22D3">
        <w:rPr>
          <w:rFonts w:ascii="Visby" w:hAnsi="Visby" w:cs="Times New Roman"/>
          <w:bCs/>
        </w:rPr>
        <w:t>€</w:t>
      </w:r>
      <w:r w:rsidR="00001FEB" w:rsidRPr="008F22D3">
        <w:rPr>
          <w:rFonts w:ascii="Visby" w:hAnsi="Visby" w:cs="Baghdad"/>
          <w:bCs/>
        </w:rPr>
        <w:t>/m</w:t>
      </w:r>
      <w:r w:rsidR="00001FEB" w:rsidRPr="008F22D3">
        <w:rPr>
          <w:rFonts w:ascii="Visby" w:hAnsi="Visby" w:cs="Baghdad"/>
          <w:bCs/>
          <w:vertAlign w:val="superscript"/>
        </w:rPr>
        <w:t>2</w:t>
      </w:r>
      <w:r w:rsidR="00001FEB" w:rsidRPr="008F22D3">
        <w:rPr>
          <w:rFonts w:ascii="Visby" w:hAnsi="Visby" w:cs="Baghdad"/>
          <w:bCs/>
        </w:rPr>
        <w:t xml:space="preserve"> y </w:t>
      </w:r>
      <w:r w:rsidR="0031703E" w:rsidRPr="008F22D3">
        <w:rPr>
          <w:rFonts w:ascii="Visby" w:hAnsi="Visby" w:cs="Baghdad"/>
          <w:bCs/>
        </w:rPr>
        <w:t>9</w:t>
      </w:r>
      <w:r w:rsidR="00001FEB" w:rsidRPr="008F22D3">
        <w:rPr>
          <w:rFonts w:ascii="Visby" w:hAnsi="Visby" w:cs="Baghdad"/>
          <w:bCs/>
        </w:rPr>
        <w:t>0</w:t>
      </w:r>
      <w:r w:rsidR="00001FEB" w:rsidRPr="008F22D3">
        <w:rPr>
          <w:rFonts w:ascii="Visby" w:hAnsi="Visby" w:cs="Times New Roman"/>
          <w:bCs/>
        </w:rPr>
        <w:t>€</w:t>
      </w:r>
      <w:r w:rsidR="00001FEB" w:rsidRPr="008F22D3">
        <w:rPr>
          <w:rFonts w:ascii="Visby" w:hAnsi="Visby" w:cs="Baghdad"/>
          <w:bCs/>
        </w:rPr>
        <w:t>/m</w:t>
      </w:r>
      <w:r w:rsidR="00001FEB" w:rsidRPr="008F22D3">
        <w:rPr>
          <w:rFonts w:ascii="Visby" w:hAnsi="Visby" w:cs="Baghdad"/>
          <w:bCs/>
          <w:vertAlign w:val="superscript"/>
        </w:rPr>
        <w:t>2</w:t>
      </w:r>
      <w:r w:rsidR="00EA101B" w:rsidRPr="008F22D3">
        <w:rPr>
          <w:rFonts w:ascii="Visby" w:hAnsi="Visby" w:cs="Baghdad"/>
          <w:bCs/>
        </w:rPr>
        <w:t>.</w:t>
      </w:r>
      <w:r w:rsidR="00ED475A" w:rsidRPr="008F22D3">
        <w:rPr>
          <w:rFonts w:ascii="Visby" w:hAnsi="Visby" w:cs="Baghdad"/>
          <w:bCs/>
        </w:rPr>
        <w:t xml:space="preserve"> En los locales </w:t>
      </w:r>
      <w:r w:rsidR="00FD5244" w:rsidRPr="008F22D3">
        <w:rPr>
          <w:rFonts w:ascii="Visby" w:hAnsi="Visby" w:cs="Baghdad"/>
          <w:bCs/>
        </w:rPr>
        <w:t>de</w:t>
      </w:r>
      <w:r w:rsidR="00ED475A" w:rsidRPr="008F22D3">
        <w:rPr>
          <w:rFonts w:ascii="Visby" w:hAnsi="Visby" w:cs="Baghdad"/>
          <w:bCs/>
        </w:rPr>
        <w:t xml:space="preserve"> menor</w:t>
      </w:r>
      <w:r w:rsidR="00FD5244" w:rsidRPr="008F22D3">
        <w:rPr>
          <w:rFonts w:ascii="Visby" w:hAnsi="Visby" w:cs="Baghdad"/>
          <w:bCs/>
        </w:rPr>
        <w:t xml:space="preserve"> </w:t>
      </w:r>
      <w:r w:rsidR="00ED475A" w:rsidRPr="008F22D3">
        <w:rPr>
          <w:rFonts w:ascii="Visby" w:hAnsi="Visby" w:cs="Baghdad"/>
          <w:bCs/>
        </w:rPr>
        <w:t>superficie</w:t>
      </w:r>
      <w:r w:rsidR="00FD5244" w:rsidRPr="008F22D3">
        <w:rPr>
          <w:rFonts w:ascii="Visby" w:hAnsi="Visby" w:cs="Baghdad"/>
          <w:bCs/>
        </w:rPr>
        <w:t>, aquellos de</w:t>
      </w:r>
      <w:r w:rsidR="00ED475A" w:rsidRPr="008F22D3">
        <w:rPr>
          <w:rFonts w:ascii="Visby" w:hAnsi="Visby" w:cs="Baghdad"/>
          <w:bCs/>
        </w:rPr>
        <w:t xml:space="preserve"> entre 301 y 500 metros cuadrados</w:t>
      </w:r>
      <w:r w:rsidR="000A2D77" w:rsidRPr="008F22D3">
        <w:rPr>
          <w:rFonts w:ascii="Visby" w:hAnsi="Visby" w:cs="Baghdad"/>
          <w:bCs/>
        </w:rPr>
        <w:t>,</w:t>
      </w:r>
      <w:r w:rsidR="00ED475A" w:rsidRPr="008F22D3">
        <w:rPr>
          <w:rFonts w:ascii="Visby" w:hAnsi="Visby" w:cs="Baghdad"/>
          <w:bCs/>
        </w:rPr>
        <w:t xml:space="preserve"> </w:t>
      </w:r>
      <w:r w:rsidR="00BF389B" w:rsidRPr="008F22D3">
        <w:rPr>
          <w:rFonts w:ascii="Visby" w:hAnsi="Visby" w:cs="Baghdad"/>
          <w:bCs/>
        </w:rPr>
        <w:t xml:space="preserve">la renta se sitúa entre </w:t>
      </w:r>
      <w:r w:rsidR="000A2D77" w:rsidRPr="008F22D3">
        <w:rPr>
          <w:rFonts w:ascii="Visby" w:hAnsi="Visby" w:cs="Baghdad"/>
          <w:bCs/>
        </w:rPr>
        <w:t>9</w:t>
      </w:r>
      <w:r w:rsidR="003C6ABE" w:rsidRPr="008F22D3">
        <w:rPr>
          <w:rFonts w:ascii="Visby" w:hAnsi="Visby" w:cs="Baghdad"/>
          <w:bCs/>
        </w:rPr>
        <w:t>5</w:t>
      </w:r>
      <w:r w:rsidR="00BF389B" w:rsidRPr="008F22D3">
        <w:rPr>
          <w:rFonts w:ascii="Visby" w:hAnsi="Visby" w:cs="Times New Roman"/>
          <w:bCs/>
        </w:rPr>
        <w:t>€</w:t>
      </w:r>
      <w:r w:rsidR="00BF389B" w:rsidRPr="008F22D3">
        <w:rPr>
          <w:rFonts w:ascii="Visby" w:hAnsi="Visby" w:cs="Baghdad"/>
          <w:bCs/>
        </w:rPr>
        <w:t>/m</w:t>
      </w:r>
      <w:r w:rsidR="00BF389B" w:rsidRPr="008F22D3">
        <w:rPr>
          <w:rFonts w:ascii="Visby" w:hAnsi="Visby" w:cs="Baghdad"/>
          <w:bCs/>
          <w:vertAlign w:val="superscript"/>
        </w:rPr>
        <w:t>2</w:t>
      </w:r>
      <w:r w:rsidR="00BF389B" w:rsidRPr="008F22D3">
        <w:rPr>
          <w:rFonts w:ascii="Visby" w:hAnsi="Visby" w:cs="Baghdad"/>
          <w:bCs/>
        </w:rPr>
        <w:t xml:space="preserve"> y </w:t>
      </w:r>
      <w:r w:rsidR="000A2D77" w:rsidRPr="008F22D3">
        <w:rPr>
          <w:rFonts w:ascii="Visby" w:hAnsi="Visby" w:cs="Baghdad"/>
          <w:bCs/>
        </w:rPr>
        <w:t>115</w:t>
      </w:r>
      <w:r w:rsidR="00BF389B" w:rsidRPr="008F22D3">
        <w:rPr>
          <w:rFonts w:ascii="Visby" w:hAnsi="Visby" w:cs="Times New Roman"/>
          <w:bCs/>
        </w:rPr>
        <w:t>€</w:t>
      </w:r>
      <w:r w:rsidR="00BF389B" w:rsidRPr="008F22D3">
        <w:rPr>
          <w:rFonts w:ascii="Visby" w:hAnsi="Visby" w:cs="Baghdad"/>
          <w:bCs/>
        </w:rPr>
        <w:t>/m</w:t>
      </w:r>
      <w:r w:rsidR="00BF389B" w:rsidRPr="008F22D3">
        <w:rPr>
          <w:rFonts w:ascii="Visby" w:hAnsi="Visby" w:cs="Baghdad"/>
          <w:bCs/>
          <w:vertAlign w:val="superscript"/>
        </w:rPr>
        <w:t>2</w:t>
      </w:r>
      <w:r w:rsidR="00FD5244" w:rsidRPr="008F22D3">
        <w:rPr>
          <w:rFonts w:ascii="Visby" w:hAnsi="Visby" w:cs="Baghdad"/>
          <w:bCs/>
        </w:rPr>
        <w:t xml:space="preserve">, </w:t>
      </w:r>
      <w:r w:rsidR="003C6ABE" w:rsidRPr="008F22D3">
        <w:rPr>
          <w:rFonts w:ascii="Visby" w:hAnsi="Visby" w:cs="Baghdad"/>
          <w:bCs/>
        </w:rPr>
        <w:t>mientras que</w:t>
      </w:r>
      <w:r w:rsidR="006E4C1C" w:rsidRPr="008F22D3">
        <w:rPr>
          <w:rFonts w:ascii="Visby" w:hAnsi="Visby" w:cs="Baghdad"/>
          <w:bCs/>
        </w:rPr>
        <w:t xml:space="preserve"> los </w:t>
      </w:r>
      <w:r w:rsidR="003C6ABE" w:rsidRPr="008F22D3">
        <w:rPr>
          <w:rFonts w:ascii="Visby" w:hAnsi="Visby" w:cs="Baghdad"/>
          <w:bCs/>
        </w:rPr>
        <w:t>de</w:t>
      </w:r>
      <w:r w:rsidR="006E4C1C" w:rsidRPr="008F22D3">
        <w:rPr>
          <w:rFonts w:ascii="Visby" w:hAnsi="Visby" w:cs="Baghdad"/>
          <w:bCs/>
        </w:rPr>
        <w:t xml:space="preserve"> una superficie </w:t>
      </w:r>
      <w:r w:rsidR="003C6ABE" w:rsidRPr="008F22D3">
        <w:rPr>
          <w:rFonts w:ascii="Visby" w:hAnsi="Visby" w:cs="Baghdad"/>
          <w:bCs/>
        </w:rPr>
        <w:t xml:space="preserve">de </w:t>
      </w:r>
      <w:r w:rsidR="006E4C1C" w:rsidRPr="008F22D3">
        <w:rPr>
          <w:rFonts w:ascii="Visby" w:hAnsi="Visby" w:cs="Baghdad"/>
          <w:bCs/>
        </w:rPr>
        <w:t xml:space="preserve">entre 101 y 300 metros cuadrados se </w:t>
      </w:r>
      <w:r w:rsidR="00FD5244" w:rsidRPr="008F22D3">
        <w:rPr>
          <w:rFonts w:ascii="Visby" w:hAnsi="Visby" w:cs="Baghdad"/>
          <w:bCs/>
        </w:rPr>
        <w:t>coloca</w:t>
      </w:r>
      <w:r w:rsidR="00271119" w:rsidRPr="008F22D3">
        <w:rPr>
          <w:rFonts w:ascii="Visby" w:hAnsi="Visby" w:cs="Baghdad"/>
          <w:bCs/>
        </w:rPr>
        <w:t>n</w:t>
      </w:r>
      <w:r w:rsidR="006E4C1C" w:rsidRPr="008F22D3">
        <w:rPr>
          <w:rFonts w:ascii="Visby" w:hAnsi="Visby" w:cs="Baghdad"/>
          <w:bCs/>
        </w:rPr>
        <w:t xml:space="preserve"> entre </w:t>
      </w:r>
      <w:r w:rsidR="000A2D77" w:rsidRPr="008F22D3">
        <w:rPr>
          <w:rFonts w:ascii="Visby" w:hAnsi="Visby" w:cs="Baghdad"/>
          <w:bCs/>
        </w:rPr>
        <w:t>150</w:t>
      </w:r>
      <w:r w:rsidR="006E4C1C" w:rsidRPr="008F22D3">
        <w:rPr>
          <w:rFonts w:ascii="Visby" w:hAnsi="Visby" w:cs="Times New Roman"/>
          <w:bCs/>
        </w:rPr>
        <w:t>€</w:t>
      </w:r>
      <w:r w:rsidR="006E4C1C" w:rsidRPr="008F22D3">
        <w:rPr>
          <w:rFonts w:ascii="Visby" w:hAnsi="Visby" w:cs="Baghdad"/>
          <w:bCs/>
        </w:rPr>
        <w:t>/m</w:t>
      </w:r>
      <w:r w:rsidR="006E4C1C" w:rsidRPr="008F22D3">
        <w:rPr>
          <w:rFonts w:ascii="Visby" w:hAnsi="Visby" w:cs="Baghdad"/>
          <w:bCs/>
          <w:vertAlign w:val="superscript"/>
        </w:rPr>
        <w:t>2</w:t>
      </w:r>
      <w:r w:rsidR="006E4C1C" w:rsidRPr="008F22D3">
        <w:rPr>
          <w:rFonts w:ascii="Visby" w:hAnsi="Visby" w:cs="Baghdad"/>
          <w:bCs/>
        </w:rPr>
        <w:t xml:space="preserve"> y </w:t>
      </w:r>
      <w:r w:rsidR="000A2D77" w:rsidRPr="008F22D3">
        <w:rPr>
          <w:rFonts w:ascii="Visby" w:hAnsi="Visby" w:cs="Baghdad"/>
          <w:bCs/>
        </w:rPr>
        <w:t>180</w:t>
      </w:r>
      <w:r w:rsidR="006E4C1C" w:rsidRPr="008F22D3">
        <w:rPr>
          <w:rFonts w:ascii="Visby" w:hAnsi="Visby" w:cs="Times New Roman"/>
          <w:bCs/>
        </w:rPr>
        <w:t>€</w:t>
      </w:r>
      <w:r w:rsidR="006E4C1C" w:rsidRPr="008F22D3">
        <w:rPr>
          <w:rFonts w:ascii="Visby" w:hAnsi="Visby" w:cs="Baghdad"/>
          <w:bCs/>
        </w:rPr>
        <w:t>/m</w:t>
      </w:r>
      <w:r w:rsidR="006E4C1C" w:rsidRPr="008F22D3">
        <w:rPr>
          <w:rFonts w:ascii="Visby" w:hAnsi="Visby" w:cs="Baghdad"/>
          <w:bCs/>
          <w:vertAlign w:val="superscript"/>
        </w:rPr>
        <w:t>2</w:t>
      </w:r>
      <w:r w:rsidR="00C37BBF" w:rsidRPr="008F22D3">
        <w:rPr>
          <w:rFonts w:ascii="Visby" w:hAnsi="Visby" w:cs="Baghdad"/>
          <w:bCs/>
        </w:rPr>
        <w:t>. F</w:t>
      </w:r>
      <w:r w:rsidR="00283B92" w:rsidRPr="008F22D3">
        <w:rPr>
          <w:rFonts w:ascii="Visby" w:hAnsi="Visby" w:cs="Baghdad"/>
          <w:bCs/>
        </w:rPr>
        <w:t xml:space="preserve">inalmente, los </w:t>
      </w:r>
      <w:r w:rsidR="00C279CB" w:rsidRPr="008F22D3">
        <w:rPr>
          <w:rFonts w:ascii="Visby" w:hAnsi="Visby" w:cs="Baghdad"/>
          <w:bCs/>
        </w:rPr>
        <w:t>espacios</w:t>
      </w:r>
      <w:r w:rsidR="00283B92" w:rsidRPr="008F22D3">
        <w:rPr>
          <w:rFonts w:ascii="Visby" w:hAnsi="Visby" w:cs="Baghdad"/>
          <w:bCs/>
        </w:rPr>
        <w:t xml:space="preserve"> con menos de 100 metros cuadrados </w:t>
      </w:r>
      <w:r w:rsidR="00C279CB" w:rsidRPr="008F22D3">
        <w:rPr>
          <w:rFonts w:ascii="Visby" w:hAnsi="Visby" w:cs="Baghdad"/>
          <w:bCs/>
        </w:rPr>
        <w:t>alcanzan</w:t>
      </w:r>
      <w:r w:rsidR="00C37BBF" w:rsidRPr="008F22D3">
        <w:rPr>
          <w:rFonts w:ascii="Visby" w:hAnsi="Visby" w:cs="Baghdad"/>
          <w:bCs/>
        </w:rPr>
        <w:t xml:space="preserve"> un</w:t>
      </w:r>
      <w:r w:rsidR="00427CA6" w:rsidRPr="008F22D3">
        <w:rPr>
          <w:rFonts w:ascii="Visby" w:hAnsi="Visby" w:cs="Baghdad"/>
          <w:bCs/>
        </w:rPr>
        <w:t xml:space="preserve"> precio</w:t>
      </w:r>
      <w:r w:rsidR="00C37BBF" w:rsidRPr="008F22D3">
        <w:rPr>
          <w:rFonts w:ascii="Visby" w:hAnsi="Visby" w:cs="Baghdad"/>
          <w:bCs/>
        </w:rPr>
        <w:t xml:space="preserve"> </w:t>
      </w:r>
      <w:r w:rsidR="00427CA6" w:rsidRPr="008F22D3">
        <w:rPr>
          <w:rFonts w:ascii="Visby" w:hAnsi="Visby" w:cs="Baghdad"/>
          <w:bCs/>
        </w:rPr>
        <w:t xml:space="preserve">de entre </w:t>
      </w:r>
      <w:r w:rsidR="000A2D77" w:rsidRPr="008F22D3">
        <w:rPr>
          <w:rFonts w:ascii="Visby" w:hAnsi="Visby" w:cs="Baghdad"/>
          <w:bCs/>
        </w:rPr>
        <w:t>290</w:t>
      </w:r>
      <w:r w:rsidR="00427CA6" w:rsidRPr="008F22D3">
        <w:rPr>
          <w:rFonts w:ascii="Visby" w:hAnsi="Visby" w:cs="Times New Roman"/>
          <w:bCs/>
        </w:rPr>
        <w:t>€</w:t>
      </w:r>
      <w:r w:rsidR="00427CA6" w:rsidRPr="008F22D3">
        <w:rPr>
          <w:rFonts w:ascii="Visby" w:hAnsi="Visby" w:cs="Baghdad"/>
          <w:bCs/>
        </w:rPr>
        <w:t>/m</w:t>
      </w:r>
      <w:r w:rsidR="00427CA6" w:rsidRPr="008F22D3">
        <w:rPr>
          <w:rFonts w:ascii="Visby" w:hAnsi="Visby" w:cs="Baghdad"/>
          <w:bCs/>
          <w:vertAlign w:val="superscript"/>
        </w:rPr>
        <w:t>2</w:t>
      </w:r>
      <w:r w:rsidR="00427CA6" w:rsidRPr="008F22D3">
        <w:rPr>
          <w:rFonts w:ascii="Visby" w:hAnsi="Visby" w:cs="Baghdad"/>
          <w:bCs/>
        </w:rPr>
        <w:t xml:space="preserve"> y </w:t>
      </w:r>
      <w:r w:rsidR="000A2D77" w:rsidRPr="008F22D3">
        <w:rPr>
          <w:rFonts w:ascii="Visby" w:hAnsi="Visby" w:cs="Baghdad"/>
          <w:bCs/>
        </w:rPr>
        <w:t>320</w:t>
      </w:r>
      <w:r w:rsidR="00427CA6" w:rsidRPr="008F22D3">
        <w:rPr>
          <w:rFonts w:ascii="Visby" w:hAnsi="Visby" w:cs="Times New Roman"/>
          <w:bCs/>
        </w:rPr>
        <w:t>€</w:t>
      </w:r>
      <w:r w:rsidR="00427CA6" w:rsidRPr="008F22D3">
        <w:rPr>
          <w:rFonts w:ascii="Visby" w:hAnsi="Visby" w:cs="Baghdad"/>
          <w:bCs/>
        </w:rPr>
        <w:t>/m</w:t>
      </w:r>
      <w:r w:rsidR="00427CA6" w:rsidRPr="008F22D3">
        <w:rPr>
          <w:rFonts w:ascii="Visby" w:hAnsi="Visby" w:cs="Baghdad"/>
          <w:bCs/>
          <w:vertAlign w:val="superscript"/>
        </w:rPr>
        <w:t>2</w:t>
      </w:r>
      <w:r w:rsidR="00427CA6" w:rsidRPr="008F22D3">
        <w:rPr>
          <w:rFonts w:ascii="Visby" w:hAnsi="Visby" w:cs="Baghdad"/>
          <w:bCs/>
        </w:rPr>
        <w:t xml:space="preserve">. </w:t>
      </w:r>
    </w:p>
    <w:p w14:paraId="3FD94688" w14:textId="77777777" w:rsidR="00D058C7" w:rsidRPr="008F22D3" w:rsidRDefault="00D058C7" w:rsidP="004755E7">
      <w:pPr>
        <w:spacing w:line="276" w:lineRule="auto"/>
        <w:jc w:val="both"/>
        <w:rPr>
          <w:rFonts w:ascii="Visby" w:hAnsi="Visby" w:cs="Baghdad"/>
          <w:bCs/>
        </w:rPr>
      </w:pPr>
    </w:p>
    <w:p w14:paraId="00FF05EF" w14:textId="7CE70981" w:rsidR="000A3B02" w:rsidRPr="008F22D3" w:rsidRDefault="001906E2" w:rsidP="004755E7">
      <w:pPr>
        <w:spacing w:line="276" w:lineRule="auto"/>
        <w:jc w:val="both"/>
        <w:rPr>
          <w:rFonts w:ascii="Visby" w:hAnsi="Visby" w:cs="Baghdad"/>
          <w:bCs/>
        </w:rPr>
      </w:pPr>
      <w:r w:rsidRPr="008F22D3">
        <w:rPr>
          <w:rFonts w:ascii="Visby" w:hAnsi="Visby" w:cs="Baghdad"/>
          <w:bCs/>
        </w:rPr>
        <w:t>En l</w:t>
      </w:r>
      <w:r w:rsidR="000A3B02" w:rsidRPr="008F22D3">
        <w:rPr>
          <w:rFonts w:ascii="Visby" w:hAnsi="Visby" w:cs="Baghdad"/>
          <w:bCs/>
        </w:rPr>
        <w:t xml:space="preserve">a </w:t>
      </w:r>
      <w:r w:rsidR="000A3B02" w:rsidRPr="008F22D3">
        <w:rPr>
          <w:rFonts w:ascii="Visby" w:hAnsi="Visby" w:cs="Baghdad"/>
          <w:b/>
        </w:rPr>
        <w:t>calle Preciados</w:t>
      </w:r>
      <w:r w:rsidR="000A3B02" w:rsidRPr="008F22D3">
        <w:rPr>
          <w:rFonts w:ascii="Visby" w:hAnsi="Visby" w:cs="Baghdad"/>
          <w:bCs/>
        </w:rPr>
        <w:t xml:space="preserve">, </w:t>
      </w:r>
      <w:r w:rsidR="0054522F" w:rsidRPr="008F22D3">
        <w:rPr>
          <w:rFonts w:ascii="Visby" w:hAnsi="Visby" w:cs="Baghdad"/>
          <w:bCs/>
        </w:rPr>
        <w:t xml:space="preserve">las rentas comerciales también varían según el tamaño del local. Los espacios de más de 1.000 metros cuadrados presentan precios de entre 50 €/m² y 80 €/m², mientras que aquellos de más de 501 metros cuadrados se sitúan en una franja de entre 115 €/m² y 150 €/m². </w:t>
      </w:r>
      <w:r w:rsidR="000A3B02" w:rsidRPr="008F22D3">
        <w:rPr>
          <w:rFonts w:ascii="Visby" w:hAnsi="Visby" w:cs="Baghdad"/>
          <w:bCs/>
        </w:rPr>
        <w:t xml:space="preserve">El precio asciende </w:t>
      </w:r>
      <w:r w:rsidR="00DB6FCA" w:rsidRPr="008F22D3">
        <w:rPr>
          <w:rFonts w:ascii="Visby" w:hAnsi="Visby" w:cs="Baghdad"/>
          <w:bCs/>
        </w:rPr>
        <w:t>a</w:t>
      </w:r>
      <w:r w:rsidR="000A3B02" w:rsidRPr="008F22D3">
        <w:rPr>
          <w:rFonts w:ascii="Visby" w:hAnsi="Visby" w:cs="Baghdad"/>
          <w:bCs/>
        </w:rPr>
        <w:t xml:space="preserve"> 190</w:t>
      </w:r>
      <w:r w:rsidR="000A3B02" w:rsidRPr="008F22D3">
        <w:rPr>
          <w:rFonts w:ascii="Visby" w:hAnsi="Visby" w:cs="Times New Roman"/>
          <w:bCs/>
        </w:rPr>
        <w:t>€</w:t>
      </w:r>
      <w:r w:rsidR="000A3B02" w:rsidRPr="008F22D3">
        <w:rPr>
          <w:rFonts w:ascii="Visby" w:hAnsi="Visby" w:cs="Baghdad"/>
          <w:bCs/>
        </w:rPr>
        <w:t>/m</w:t>
      </w:r>
      <w:r w:rsidR="000A3B02" w:rsidRPr="008F22D3">
        <w:rPr>
          <w:rFonts w:ascii="Visby" w:hAnsi="Visby" w:cs="Baghdad"/>
          <w:bCs/>
          <w:vertAlign w:val="superscript"/>
        </w:rPr>
        <w:t>2</w:t>
      </w:r>
      <w:r w:rsidR="000A3B02" w:rsidRPr="008F22D3">
        <w:rPr>
          <w:rFonts w:ascii="Visby" w:hAnsi="Visby" w:cs="Baghdad"/>
          <w:bCs/>
        </w:rPr>
        <w:t xml:space="preserve"> y 220</w:t>
      </w:r>
      <w:r w:rsidR="000A3B02" w:rsidRPr="008F22D3">
        <w:rPr>
          <w:rFonts w:ascii="Visby" w:hAnsi="Visby" w:cs="Times New Roman"/>
          <w:bCs/>
        </w:rPr>
        <w:t>€</w:t>
      </w:r>
      <w:r w:rsidR="000A3B02" w:rsidRPr="008F22D3">
        <w:rPr>
          <w:rFonts w:ascii="Visby" w:hAnsi="Visby" w:cs="Baghdad"/>
          <w:bCs/>
        </w:rPr>
        <w:t>/m</w:t>
      </w:r>
      <w:r w:rsidR="000A3B02" w:rsidRPr="008F22D3">
        <w:rPr>
          <w:rFonts w:ascii="Visby" w:hAnsi="Visby" w:cs="Baghdad"/>
          <w:bCs/>
          <w:vertAlign w:val="superscript"/>
        </w:rPr>
        <w:t>2</w:t>
      </w:r>
      <w:r w:rsidR="000A3B02" w:rsidRPr="008F22D3">
        <w:rPr>
          <w:rFonts w:ascii="Visby" w:hAnsi="Visby" w:cs="Baghdad"/>
          <w:bCs/>
        </w:rPr>
        <w:t xml:space="preserve"> para aquellos cuya superficie oscile entre 301 y 500 metros, mientras que se </w:t>
      </w:r>
      <w:r w:rsidR="00EA41A4" w:rsidRPr="008F22D3">
        <w:rPr>
          <w:rFonts w:ascii="Visby" w:hAnsi="Visby" w:cs="Baghdad"/>
          <w:bCs/>
        </w:rPr>
        <w:t>coloca</w:t>
      </w:r>
      <w:r w:rsidR="000A3B02" w:rsidRPr="008F22D3">
        <w:rPr>
          <w:rFonts w:ascii="Visby" w:hAnsi="Visby" w:cs="Baghdad"/>
          <w:bCs/>
        </w:rPr>
        <w:t xml:space="preserve"> entre 2</w:t>
      </w:r>
      <w:r w:rsidR="003C454C" w:rsidRPr="008F22D3">
        <w:rPr>
          <w:rFonts w:ascii="Visby" w:hAnsi="Visby" w:cs="Baghdad"/>
          <w:bCs/>
        </w:rPr>
        <w:t>5</w:t>
      </w:r>
      <w:r w:rsidR="000A3B02" w:rsidRPr="008F22D3">
        <w:rPr>
          <w:rFonts w:ascii="Visby" w:hAnsi="Visby" w:cs="Baghdad"/>
          <w:bCs/>
        </w:rPr>
        <w:t>0</w:t>
      </w:r>
      <w:r w:rsidR="000A3B02" w:rsidRPr="008F22D3">
        <w:rPr>
          <w:rFonts w:ascii="Visby" w:hAnsi="Visby" w:cs="Times New Roman"/>
          <w:bCs/>
        </w:rPr>
        <w:t>€</w:t>
      </w:r>
      <w:r w:rsidR="000A3B02" w:rsidRPr="008F22D3">
        <w:rPr>
          <w:rFonts w:ascii="Visby" w:hAnsi="Visby" w:cs="Baghdad"/>
          <w:bCs/>
        </w:rPr>
        <w:t>/m</w:t>
      </w:r>
      <w:r w:rsidR="000A3B02" w:rsidRPr="008F22D3">
        <w:rPr>
          <w:rFonts w:ascii="Visby" w:hAnsi="Visby" w:cs="Baghdad"/>
          <w:bCs/>
          <w:vertAlign w:val="superscript"/>
        </w:rPr>
        <w:t>2</w:t>
      </w:r>
      <w:r w:rsidR="000A3B02" w:rsidRPr="008F22D3">
        <w:rPr>
          <w:rFonts w:ascii="Visby" w:hAnsi="Visby" w:cs="Baghdad"/>
          <w:bCs/>
        </w:rPr>
        <w:t xml:space="preserve"> y </w:t>
      </w:r>
      <w:r w:rsidR="003C454C" w:rsidRPr="008F22D3">
        <w:rPr>
          <w:rFonts w:ascii="Visby" w:hAnsi="Visby" w:cs="Baghdad"/>
          <w:bCs/>
        </w:rPr>
        <w:t>300</w:t>
      </w:r>
      <w:r w:rsidR="00CE24FF" w:rsidRPr="008F22D3">
        <w:rPr>
          <w:rFonts w:ascii="Visby" w:hAnsi="Visby" w:cs="Baghdad"/>
          <w:bCs/>
        </w:rPr>
        <w:t>€</w:t>
      </w:r>
      <w:r w:rsidR="000A3B02" w:rsidRPr="008F22D3">
        <w:rPr>
          <w:rFonts w:ascii="Visby" w:hAnsi="Visby" w:cs="Baghdad"/>
          <w:bCs/>
        </w:rPr>
        <w:t>/m</w:t>
      </w:r>
      <w:r w:rsidR="000A3B02" w:rsidRPr="008F22D3">
        <w:rPr>
          <w:rFonts w:ascii="Visby" w:hAnsi="Visby" w:cs="Baghdad"/>
          <w:bCs/>
          <w:vertAlign w:val="superscript"/>
        </w:rPr>
        <w:t>2</w:t>
      </w:r>
      <w:r w:rsidR="000A3B02" w:rsidRPr="008F22D3">
        <w:rPr>
          <w:rFonts w:ascii="Visby" w:hAnsi="Visby" w:cs="Baghdad"/>
          <w:bCs/>
        </w:rPr>
        <w:t xml:space="preserve"> para los </w:t>
      </w:r>
      <w:r w:rsidR="00506AB5" w:rsidRPr="008F22D3">
        <w:rPr>
          <w:rFonts w:ascii="Visby" w:hAnsi="Visby" w:cs="Baghdad"/>
          <w:bCs/>
        </w:rPr>
        <w:t>espacio</w:t>
      </w:r>
      <w:r w:rsidR="00DD250F" w:rsidRPr="008F22D3">
        <w:rPr>
          <w:rFonts w:ascii="Visby" w:hAnsi="Visby" w:cs="Baghdad"/>
          <w:bCs/>
        </w:rPr>
        <w:t>s</w:t>
      </w:r>
      <w:r w:rsidR="00506AB5" w:rsidRPr="008F22D3">
        <w:rPr>
          <w:rFonts w:ascii="Visby" w:hAnsi="Visby" w:cs="Baghdad"/>
          <w:bCs/>
        </w:rPr>
        <w:t xml:space="preserve"> de entre 101 y </w:t>
      </w:r>
      <w:r w:rsidR="00E32C3A">
        <w:rPr>
          <w:rFonts w:ascii="Visby" w:hAnsi="Visby" w:cs="Baghdad"/>
          <w:bCs/>
        </w:rPr>
        <w:t>300</w:t>
      </w:r>
      <w:r w:rsidR="000A3B02" w:rsidRPr="008F22D3">
        <w:rPr>
          <w:rFonts w:ascii="Visby" w:hAnsi="Visby" w:cs="Baghdad"/>
          <w:bCs/>
        </w:rPr>
        <w:t xml:space="preserve"> metros cuadrados. En el caso de los </w:t>
      </w:r>
      <w:r w:rsidR="00CE24FF" w:rsidRPr="008F22D3">
        <w:rPr>
          <w:rFonts w:ascii="Visby" w:hAnsi="Visby" w:cs="Baghdad"/>
          <w:bCs/>
        </w:rPr>
        <w:t xml:space="preserve">locales </w:t>
      </w:r>
      <w:r w:rsidR="000A3B02" w:rsidRPr="008F22D3">
        <w:rPr>
          <w:rFonts w:ascii="Visby" w:hAnsi="Visby" w:cs="Baghdad"/>
          <w:bCs/>
        </w:rPr>
        <w:t xml:space="preserve">más pequeños, </w:t>
      </w:r>
      <w:r w:rsidR="00EC1AA5" w:rsidRPr="008F22D3">
        <w:rPr>
          <w:rFonts w:ascii="Visby" w:hAnsi="Visby" w:cs="Baghdad"/>
          <w:bCs/>
        </w:rPr>
        <w:t xml:space="preserve">se sitúan </w:t>
      </w:r>
      <w:r w:rsidR="000A3B02" w:rsidRPr="008F22D3">
        <w:rPr>
          <w:rFonts w:ascii="Visby" w:hAnsi="Visby" w:cs="Baghdad"/>
          <w:bCs/>
        </w:rPr>
        <w:t>entre 3</w:t>
      </w:r>
      <w:r w:rsidR="00EC1AA5" w:rsidRPr="008F22D3">
        <w:rPr>
          <w:rFonts w:ascii="Visby" w:hAnsi="Visby" w:cs="Baghdad"/>
          <w:bCs/>
        </w:rPr>
        <w:t>5</w:t>
      </w:r>
      <w:r w:rsidR="000A3B02" w:rsidRPr="008F22D3">
        <w:rPr>
          <w:rFonts w:ascii="Visby" w:hAnsi="Visby" w:cs="Baghdad"/>
          <w:bCs/>
        </w:rPr>
        <w:t>0</w:t>
      </w:r>
      <w:r w:rsidR="000A3B02" w:rsidRPr="008F22D3">
        <w:rPr>
          <w:rFonts w:ascii="Visby" w:hAnsi="Visby" w:cs="Times New Roman"/>
          <w:bCs/>
        </w:rPr>
        <w:t>€</w:t>
      </w:r>
      <w:r w:rsidR="000A3B02" w:rsidRPr="008F22D3">
        <w:rPr>
          <w:rFonts w:ascii="Visby" w:hAnsi="Visby" w:cs="Baghdad"/>
          <w:bCs/>
        </w:rPr>
        <w:t>/m</w:t>
      </w:r>
      <w:r w:rsidR="000A3B02" w:rsidRPr="008F22D3">
        <w:rPr>
          <w:rFonts w:ascii="Visby" w:hAnsi="Visby" w:cs="Baghdad"/>
          <w:bCs/>
          <w:vertAlign w:val="superscript"/>
        </w:rPr>
        <w:t>2</w:t>
      </w:r>
      <w:r w:rsidR="000A3B02" w:rsidRPr="008F22D3">
        <w:rPr>
          <w:rFonts w:ascii="Visby" w:hAnsi="Visby" w:cs="Baghdad"/>
          <w:bCs/>
        </w:rPr>
        <w:t xml:space="preserve"> y </w:t>
      </w:r>
      <w:r w:rsidR="00EC1AA5" w:rsidRPr="008F22D3">
        <w:rPr>
          <w:rFonts w:ascii="Visby" w:hAnsi="Visby" w:cs="Baghdad"/>
          <w:bCs/>
        </w:rPr>
        <w:t>400</w:t>
      </w:r>
      <w:r w:rsidR="000A3B02" w:rsidRPr="008F22D3">
        <w:rPr>
          <w:rFonts w:ascii="Visby" w:hAnsi="Visby" w:cs="Times New Roman"/>
          <w:bCs/>
        </w:rPr>
        <w:t>€</w:t>
      </w:r>
      <w:r w:rsidR="000A3B02" w:rsidRPr="008F22D3">
        <w:rPr>
          <w:rFonts w:ascii="Visby" w:hAnsi="Visby" w:cs="Baghdad"/>
          <w:bCs/>
        </w:rPr>
        <w:t>/m</w:t>
      </w:r>
      <w:r w:rsidR="000A3B02" w:rsidRPr="008F22D3">
        <w:rPr>
          <w:rFonts w:ascii="Visby" w:hAnsi="Visby" w:cs="Baghdad"/>
          <w:bCs/>
          <w:vertAlign w:val="superscript"/>
        </w:rPr>
        <w:t>2</w:t>
      </w:r>
      <w:r w:rsidR="00A92182" w:rsidRPr="008F22D3">
        <w:rPr>
          <w:rFonts w:ascii="Visby" w:hAnsi="Visby" w:cs="Baghdad"/>
          <w:bCs/>
        </w:rPr>
        <w:t xml:space="preserve"> aquellos con entre 100 y 5</w:t>
      </w:r>
      <w:r w:rsidR="00E32C3A">
        <w:rPr>
          <w:rFonts w:ascii="Visby" w:hAnsi="Visby" w:cs="Baghdad"/>
          <w:bCs/>
        </w:rPr>
        <w:t>0</w:t>
      </w:r>
      <w:r w:rsidR="00A92182" w:rsidRPr="008F22D3">
        <w:rPr>
          <w:rFonts w:ascii="Visby" w:hAnsi="Visby" w:cs="Baghdad"/>
          <w:bCs/>
        </w:rPr>
        <w:t xml:space="preserve"> metros cuadrados</w:t>
      </w:r>
      <w:r w:rsidR="00EC1AA5" w:rsidRPr="008F22D3">
        <w:rPr>
          <w:rFonts w:ascii="Visby" w:hAnsi="Visby" w:cs="Baghdad"/>
          <w:bCs/>
        </w:rPr>
        <w:t xml:space="preserve">, mientras que los de un tamaño inferior a los 50 metros cuadrados </w:t>
      </w:r>
      <w:r w:rsidR="00521990" w:rsidRPr="008F22D3">
        <w:rPr>
          <w:rFonts w:ascii="Visby" w:hAnsi="Visby" w:cs="Baghdad"/>
          <w:bCs/>
        </w:rPr>
        <w:t>alcanzan una variación de 600</w:t>
      </w:r>
      <w:r w:rsidR="00521990" w:rsidRPr="008F22D3">
        <w:rPr>
          <w:rFonts w:ascii="Visby" w:hAnsi="Visby" w:cs="Times New Roman"/>
          <w:bCs/>
        </w:rPr>
        <w:t>€</w:t>
      </w:r>
      <w:r w:rsidR="00521990" w:rsidRPr="008F22D3">
        <w:rPr>
          <w:rFonts w:ascii="Visby" w:hAnsi="Visby" w:cs="Baghdad"/>
          <w:bCs/>
        </w:rPr>
        <w:t>/m</w:t>
      </w:r>
      <w:r w:rsidR="00521990" w:rsidRPr="008F22D3">
        <w:rPr>
          <w:rFonts w:ascii="Visby" w:hAnsi="Visby" w:cs="Baghdad"/>
          <w:bCs/>
          <w:vertAlign w:val="superscript"/>
        </w:rPr>
        <w:t>2</w:t>
      </w:r>
      <w:r w:rsidR="00521990" w:rsidRPr="008F22D3">
        <w:rPr>
          <w:rFonts w:ascii="Visby" w:hAnsi="Visby" w:cs="Baghdad"/>
          <w:bCs/>
        </w:rPr>
        <w:t xml:space="preserve"> y </w:t>
      </w:r>
      <w:r w:rsidR="00E254DC" w:rsidRPr="008F22D3">
        <w:rPr>
          <w:rFonts w:ascii="Visby" w:hAnsi="Visby" w:cs="Baghdad"/>
          <w:bCs/>
        </w:rPr>
        <w:t>7</w:t>
      </w:r>
      <w:r w:rsidR="00521990" w:rsidRPr="008F22D3">
        <w:rPr>
          <w:rFonts w:ascii="Visby" w:hAnsi="Visby" w:cs="Baghdad"/>
          <w:bCs/>
        </w:rPr>
        <w:t>00</w:t>
      </w:r>
      <w:r w:rsidR="00521990" w:rsidRPr="008F22D3">
        <w:rPr>
          <w:rFonts w:ascii="Visby" w:hAnsi="Visby" w:cs="Times New Roman"/>
          <w:bCs/>
        </w:rPr>
        <w:t>€</w:t>
      </w:r>
      <w:r w:rsidR="00521990" w:rsidRPr="008F22D3">
        <w:rPr>
          <w:rFonts w:ascii="Visby" w:hAnsi="Visby" w:cs="Baghdad"/>
          <w:bCs/>
        </w:rPr>
        <w:t>/m</w:t>
      </w:r>
      <w:r w:rsidR="00521990" w:rsidRPr="008F22D3">
        <w:rPr>
          <w:rFonts w:ascii="Visby" w:hAnsi="Visby" w:cs="Baghdad"/>
          <w:bCs/>
          <w:vertAlign w:val="superscript"/>
        </w:rPr>
        <w:t>2</w:t>
      </w:r>
      <w:r w:rsidR="00E254DC" w:rsidRPr="008F22D3">
        <w:rPr>
          <w:rFonts w:ascii="Visby" w:hAnsi="Visby" w:cs="Baghdad"/>
          <w:bCs/>
        </w:rPr>
        <w:t>.</w:t>
      </w:r>
    </w:p>
    <w:p w14:paraId="3EBB2C02" w14:textId="77777777" w:rsidR="00E254DC" w:rsidRPr="008F22D3" w:rsidRDefault="00E254DC" w:rsidP="004755E7">
      <w:pPr>
        <w:spacing w:line="276" w:lineRule="auto"/>
        <w:jc w:val="both"/>
        <w:rPr>
          <w:rFonts w:ascii="Visby" w:hAnsi="Visby" w:cs="Baghdad"/>
          <w:bCs/>
        </w:rPr>
      </w:pPr>
    </w:p>
    <w:p w14:paraId="13343685" w14:textId="11ED4060" w:rsidR="000A2D77" w:rsidRPr="008F22D3" w:rsidRDefault="000A2D77" w:rsidP="004755E7">
      <w:pPr>
        <w:spacing w:line="276" w:lineRule="auto"/>
        <w:jc w:val="both"/>
        <w:rPr>
          <w:rFonts w:ascii="Visby" w:hAnsi="Visby" w:cs="Baghdad"/>
          <w:bCs/>
        </w:rPr>
      </w:pPr>
      <w:r w:rsidRPr="008F22D3">
        <w:rPr>
          <w:rFonts w:ascii="Visby" w:hAnsi="Visby" w:cs="Baghdad"/>
          <w:bCs/>
        </w:rPr>
        <w:t xml:space="preserve">En lo que respecta a la </w:t>
      </w:r>
      <w:r w:rsidRPr="008F22D3">
        <w:rPr>
          <w:rFonts w:ascii="Visby" w:hAnsi="Visby" w:cs="Baghdad"/>
          <w:b/>
        </w:rPr>
        <w:t>calle Serrano</w:t>
      </w:r>
      <w:r w:rsidRPr="008F22D3">
        <w:rPr>
          <w:rFonts w:ascii="Visby" w:hAnsi="Visby" w:cs="Baghdad"/>
          <w:bCs/>
        </w:rPr>
        <w:t xml:space="preserve">, los locales de menos de </w:t>
      </w:r>
      <w:r w:rsidR="003D2CB2" w:rsidRPr="008F22D3">
        <w:rPr>
          <w:rFonts w:ascii="Visby" w:hAnsi="Visby" w:cs="Baghdad"/>
          <w:bCs/>
        </w:rPr>
        <w:t>50</w:t>
      </w:r>
      <w:r w:rsidRPr="008F22D3">
        <w:rPr>
          <w:rFonts w:ascii="Visby" w:hAnsi="Visby" w:cs="Baghdad"/>
          <w:bCs/>
        </w:rPr>
        <w:t xml:space="preserve"> metros cuadrados son los que </w:t>
      </w:r>
      <w:r w:rsidR="008C76F6" w:rsidRPr="008F22D3">
        <w:rPr>
          <w:rFonts w:ascii="Visby" w:hAnsi="Visby" w:cs="Baghdad"/>
          <w:bCs/>
        </w:rPr>
        <w:t xml:space="preserve">cuentan con los precios más elevados situándose entre </w:t>
      </w:r>
      <w:r w:rsidR="00AA6E6B" w:rsidRPr="008F22D3">
        <w:rPr>
          <w:rFonts w:ascii="Visby" w:hAnsi="Visby" w:cs="Baghdad"/>
          <w:bCs/>
        </w:rPr>
        <w:t>700</w:t>
      </w:r>
      <w:r w:rsidR="008C76F6" w:rsidRPr="008F22D3">
        <w:rPr>
          <w:rFonts w:ascii="Visby" w:hAnsi="Visby" w:cs="Times New Roman"/>
          <w:bCs/>
        </w:rPr>
        <w:t>€</w:t>
      </w:r>
      <w:r w:rsidR="008C76F6" w:rsidRPr="008F22D3">
        <w:rPr>
          <w:rFonts w:ascii="Visby" w:hAnsi="Visby" w:cs="Baghdad"/>
          <w:bCs/>
        </w:rPr>
        <w:t>/m</w:t>
      </w:r>
      <w:r w:rsidR="008C76F6" w:rsidRPr="008F22D3">
        <w:rPr>
          <w:rFonts w:ascii="Visby" w:hAnsi="Visby" w:cs="Baghdad"/>
          <w:bCs/>
          <w:vertAlign w:val="superscript"/>
        </w:rPr>
        <w:t>2</w:t>
      </w:r>
      <w:r w:rsidR="008C76F6" w:rsidRPr="008F22D3">
        <w:rPr>
          <w:rFonts w:ascii="Visby" w:hAnsi="Visby" w:cs="Baghdad"/>
          <w:bCs/>
        </w:rPr>
        <w:t xml:space="preserve"> y </w:t>
      </w:r>
      <w:r w:rsidR="00AA6E6B" w:rsidRPr="008F22D3">
        <w:rPr>
          <w:rFonts w:ascii="Visby" w:hAnsi="Visby" w:cs="Baghdad"/>
          <w:bCs/>
        </w:rPr>
        <w:t>8</w:t>
      </w:r>
      <w:r w:rsidR="008C76F6" w:rsidRPr="008F22D3">
        <w:rPr>
          <w:rFonts w:ascii="Visby" w:hAnsi="Visby" w:cs="Baghdad"/>
          <w:bCs/>
        </w:rPr>
        <w:t>00</w:t>
      </w:r>
      <w:r w:rsidR="008C76F6" w:rsidRPr="008F22D3">
        <w:rPr>
          <w:rFonts w:ascii="Visby" w:hAnsi="Visby" w:cs="Times New Roman"/>
          <w:bCs/>
        </w:rPr>
        <w:t>€</w:t>
      </w:r>
      <w:r w:rsidR="008C76F6" w:rsidRPr="008F22D3">
        <w:rPr>
          <w:rFonts w:ascii="Visby" w:hAnsi="Visby" w:cs="Baghdad"/>
          <w:bCs/>
        </w:rPr>
        <w:t>/m</w:t>
      </w:r>
      <w:r w:rsidR="008C76F6" w:rsidRPr="008F22D3">
        <w:rPr>
          <w:rFonts w:ascii="Visby" w:hAnsi="Visby" w:cs="Baghdad"/>
          <w:bCs/>
          <w:vertAlign w:val="superscript"/>
        </w:rPr>
        <w:t>2</w:t>
      </w:r>
      <w:r w:rsidR="008C76F6" w:rsidRPr="008F22D3">
        <w:rPr>
          <w:rFonts w:ascii="Visby" w:hAnsi="Visby" w:cs="Baghdad"/>
          <w:bCs/>
        </w:rPr>
        <w:t xml:space="preserve">. </w:t>
      </w:r>
      <w:r w:rsidR="00DB5FD5" w:rsidRPr="008F22D3">
        <w:rPr>
          <w:rFonts w:ascii="Visby" w:hAnsi="Visby" w:cs="Baghdad"/>
          <w:bCs/>
        </w:rPr>
        <w:t xml:space="preserve">Siguiendo </w:t>
      </w:r>
      <w:r w:rsidR="00DB5FD5" w:rsidRPr="008F22D3">
        <w:rPr>
          <w:rFonts w:ascii="Visby" w:hAnsi="Visby" w:cs="Baghdad"/>
          <w:bCs/>
        </w:rPr>
        <w:lastRenderedPageBreak/>
        <w:t xml:space="preserve">la tendencia habitual, a medida que el tamaño de los locales se incrementa descienden las rentas, </w:t>
      </w:r>
      <w:r w:rsidR="00AA6E6B" w:rsidRPr="008F22D3">
        <w:rPr>
          <w:rFonts w:ascii="Visby" w:hAnsi="Visby" w:cs="Baghdad"/>
          <w:bCs/>
        </w:rPr>
        <w:t xml:space="preserve">registrando </w:t>
      </w:r>
      <w:r w:rsidR="00872985" w:rsidRPr="008F22D3">
        <w:rPr>
          <w:rFonts w:ascii="Visby" w:hAnsi="Visby" w:cs="Baghdad"/>
          <w:bCs/>
        </w:rPr>
        <w:t>una horquilla de entre 400€/m</w:t>
      </w:r>
      <w:r w:rsidR="00872985" w:rsidRPr="008F22D3">
        <w:rPr>
          <w:rFonts w:ascii="Visby" w:hAnsi="Visby" w:cs="Baghdad"/>
          <w:bCs/>
          <w:vertAlign w:val="superscript"/>
        </w:rPr>
        <w:t>2</w:t>
      </w:r>
      <w:r w:rsidR="00157985" w:rsidRPr="008F22D3">
        <w:rPr>
          <w:rFonts w:ascii="Visby" w:hAnsi="Visby" w:cs="Baghdad"/>
          <w:bCs/>
        </w:rPr>
        <w:t xml:space="preserve"> y 450€/m</w:t>
      </w:r>
      <w:r w:rsidR="00157985" w:rsidRPr="008F22D3">
        <w:rPr>
          <w:rFonts w:ascii="Visby" w:hAnsi="Visby" w:cs="Baghdad"/>
          <w:bCs/>
          <w:vertAlign w:val="superscript"/>
        </w:rPr>
        <w:t xml:space="preserve">2 </w:t>
      </w:r>
      <w:r w:rsidR="00157985" w:rsidRPr="008F22D3">
        <w:rPr>
          <w:rFonts w:ascii="Visby" w:hAnsi="Visby" w:cs="Baghdad"/>
          <w:bCs/>
        </w:rPr>
        <w:t>los espacios de entre 51 y 100 metros cuadrados</w:t>
      </w:r>
      <w:r w:rsidR="0052738D" w:rsidRPr="008F22D3">
        <w:rPr>
          <w:rFonts w:ascii="Visby" w:hAnsi="Visby" w:cs="Baghdad"/>
          <w:bCs/>
        </w:rPr>
        <w:t xml:space="preserve">, </w:t>
      </w:r>
      <w:r w:rsidR="00181AE6" w:rsidRPr="008F22D3">
        <w:rPr>
          <w:rFonts w:ascii="Visby" w:hAnsi="Visby" w:cs="Baghdad"/>
          <w:bCs/>
        </w:rPr>
        <w:t>colocándose</w:t>
      </w:r>
      <w:r w:rsidR="00DB5FD5" w:rsidRPr="008F22D3">
        <w:rPr>
          <w:rFonts w:ascii="Visby" w:hAnsi="Visby" w:cs="Baghdad"/>
          <w:bCs/>
        </w:rPr>
        <w:t xml:space="preserve"> entre </w:t>
      </w:r>
      <w:r w:rsidR="00381551" w:rsidRPr="008F22D3">
        <w:rPr>
          <w:rFonts w:ascii="Visby" w:hAnsi="Visby" w:cs="Baghdad"/>
          <w:bCs/>
        </w:rPr>
        <w:t>300</w:t>
      </w:r>
      <w:r w:rsidR="00367164" w:rsidRPr="008F22D3">
        <w:rPr>
          <w:rFonts w:ascii="Visby" w:hAnsi="Visby" w:cs="Times New Roman"/>
          <w:bCs/>
        </w:rPr>
        <w:t>€</w:t>
      </w:r>
      <w:r w:rsidR="00367164" w:rsidRPr="008F22D3">
        <w:rPr>
          <w:rFonts w:ascii="Visby" w:hAnsi="Visby" w:cs="Baghdad"/>
          <w:bCs/>
        </w:rPr>
        <w:t>/m</w:t>
      </w:r>
      <w:r w:rsidR="00367164" w:rsidRPr="008F22D3">
        <w:rPr>
          <w:rFonts w:ascii="Visby" w:hAnsi="Visby" w:cs="Baghdad"/>
          <w:bCs/>
          <w:vertAlign w:val="superscript"/>
        </w:rPr>
        <w:t>2</w:t>
      </w:r>
      <w:r w:rsidR="00367164" w:rsidRPr="008F22D3">
        <w:rPr>
          <w:rFonts w:ascii="Visby" w:hAnsi="Visby" w:cs="Baghdad"/>
          <w:bCs/>
        </w:rPr>
        <w:t xml:space="preserve"> y 3</w:t>
      </w:r>
      <w:r w:rsidR="00381551" w:rsidRPr="008F22D3">
        <w:rPr>
          <w:rFonts w:ascii="Visby" w:hAnsi="Visby" w:cs="Baghdad"/>
          <w:bCs/>
        </w:rPr>
        <w:t>5</w:t>
      </w:r>
      <w:r w:rsidR="00367164" w:rsidRPr="008F22D3">
        <w:rPr>
          <w:rFonts w:ascii="Visby" w:hAnsi="Visby" w:cs="Baghdad"/>
          <w:bCs/>
        </w:rPr>
        <w:t>0</w:t>
      </w:r>
      <w:r w:rsidR="00367164" w:rsidRPr="008F22D3">
        <w:rPr>
          <w:rFonts w:ascii="Visby" w:hAnsi="Visby" w:cs="Times New Roman"/>
          <w:bCs/>
        </w:rPr>
        <w:t>€</w:t>
      </w:r>
      <w:r w:rsidR="00367164" w:rsidRPr="008F22D3">
        <w:rPr>
          <w:rFonts w:ascii="Visby" w:hAnsi="Visby" w:cs="Baghdad"/>
          <w:bCs/>
        </w:rPr>
        <w:t>/m</w:t>
      </w:r>
      <w:r w:rsidR="00367164" w:rsidRPr="008F22D3">
        <w:rPr>
          <w:rFonts w:ascii="Visby" w:hAnsi="Visby" w:cs="Baghdad"/>
          <w:bCs/>
          <w:vertAlign w:val="superscript"/>
        </w:rPr>
        <w:t>2</w:t>
      </w:r>
      <w:r w:rsidR="00367164" w:rsidRPr="008F22D3">
        <w:rPr>
          <w:rFonts w:ascii="Visby" w:hAnsi="Visby" w:cs="Baghdad"/>
          <w:bCs/>
        </w:rPr>
        <w:t xml:space="preserve"> los locales de entre 101 y </w:t>
      </w:r>
      <w:r w:rsidR="00AF4A08">
        <w:rPr>
          <w:rFonts w:ascii="Visby" w:hAnsi="Visby" w:cs="Baghdad"/>
          <w:bCs/>
        </w:rPr>
        <w:t>300</w:t>
      </w:r>
      <w:r w:rsidR="00367164" w:rsidRPr="008F22D3">
        <w:rPr>
          <w:rFonts w:ascii="Visby" w:hAnsi="Visby" w:cs="Baghdad"/>
          <w:bCs/>
        </w:rPr>
        <w:t xml:space="preserve"> metros cuadrados y entre </w:t>
      </w:r>
      <w:r w:rsidR="00381551" w:rsidRPr="008F22D3">
        <w:rPr>
          <w:rFonts w:ascii="Visby" w:hAnsi="Visby" w:cs="Baghdad"/>
          <w:bCs/>
        </w:rPr>
        <w:t>200</w:t>
      </w:r>
      <w:r w:rsidR="00522709" w:rsidRPr="008F22D3">
        <w:rPr>
          <w:rFonts w:ascii="Visby" w:hAnsi="Visby" w:cs="Times New Roman"/>
          <w:bCs/>
        </w:rPr>
        <w:t>€</w:t>
      </w:r>
      <w:r w:rsidR="00522709" w:rsidRPr="008F22D3">
        <w:rPr>
          <w:rFonts w:ascii="Visby" w:hAnsi="Visby" w:cs="Baghdad"/>
          <w:bCs/>
        </w:rPr>
        <w:t>/m</w:t>
      </w:r>
      <w:r w:rsidR="00522709" w:rsidRPr="008F22D3">
        <w:rPr>
          <w:rFonts w:ascii="Visby" w:hAnsi="Visby" w:cs="Baghdad"/>
          <w:bCs/>
          <w:vertAlign w:val="superscript"/>
        </w:rPr>
        <w:t>2</w:t>
      </w:r>
      <w:r w:rsidR="00522709" w:rsidRPr="008F22D3">
        <w:rPr>
          <w:rFonts w:ascii="Visby" w:hAnsi="Visby" w:cs="Baghdad"/>
          <w:bCs/>
        </w:rPr>
        <w:t xml:space="preserve"> y 2</w:t>
      </w:r>
      <w:r w:rsidR="0094408D" w:rsidRPr="008F22D3">
        <w:rPr>
          <w:rFonts w:ascii="Visby" w:hAnsi="Visby" w:cs="Baghdad"/>
          <w:bCs/>
        </w:rPr>
        <w:t>8</w:t>
      </w:r>
      <w:r w:rsidR="00522709" w:rsidRPr="008F22D3">
        <w:rPr>
          <w:rFonts w:ascii="Visby" w:hAnsi="Visby" w:cs="Baghdad"/>
          <w:bCs/>
        </w:rPr>
        <w:t>0</w:t>
      </w:r>
      <w:r w:rsidR="00522709" w:rsidRPr="008F22D3">
        <w:rPr>
          <w:rFonts w:ascii="Visby" w:hAnsi="Visby" w:cs="Times New Roman"/>
          <w:bCs/>
        </w:rPr>
        <w:t>€</w:t>
      </w:r>
      <w:r w:rsidR="00522709" w:rsidRPr="008F22D3">
        <w:rPr>
          <w:rFonts w:ascii="Visby" w:hAnsi="Visby" w:cs="Baghdad"/>
          <w:bCs/>
        </w:rPr>
        <w:t>/m</w:t>
      </w:r>
      <w:r w:rsidR="00522709" w:rsidRPr="008F22D3">
        <w:rPr>
          <w:rFonts w:ascii="Visby" w:hAnsi="Visby" w:cs="Baghdad"/>
          <w:bCs/>
          <w:vertAlign w:val="superscript"/>
        </w:rPr>
        <w:t>2</w:t>
      </w:r>
      <w:r w:rsidR="00A72522" w:rsidRPr="008F22D3">
        <w:rPr>
          <w:rFonts w:ascii="Visby" w:hAnsi="Visby" w:cs="Baghdad"/>
          <w:bCs/>
        </w:rPr>
        <w:t xml:space="preserve"> para los</w:t>
      </w:r>
      <w:r w:rsidR="003E3B25">
        <w:rPr>
          <w:rFonts w:ascii="Visby" w:hAnsi="Visby" w:cs="Baghdad"/>
          <w:bCs/>
        </w:rPr>
        <w:t xml:space="preserve"> </w:t>
      </w:r>
      <w:r w:rsidR="00A72522" w:rsidRPr="008F22D3">
        <w:rPr>
          <w:rFonts w:ascii="Visby" w:hAnsi="Visby" w:cs="Baghdad"/>
          <w:bCs/>
        </w:rPr>
        <w:t>de</w:t>
      </w:r>
      <w:r w:rsidR="00C20DD4" w:rsidRPr="008F22D3">
        <w:rPr>
          <w:rFonts w:ascii="Visby" w:hAnsi="Visby" w:cs="Baghdad"/>
          <w:bCs/>
        </w:rPr>
        <w:t xml:space="preserve"> más de 301 metros cuadrados y menores de 500. </w:t>
      </w:r>
      <w:r w:rsidR="0094408D" w:rsidRPr="008F22D3">
        <w:rPr>
          <w:rFonts w:ascii="Visby" w:hAnsi="Visby" w:cs="Baghdad"/>
          <w:bCs/>
        </w:rPr>
        <w:t xml:space="preserve">Los espacios </w:t>
      </w:r>
      <w:r w:rsidR="00C20DD4" w:rsidRPr="008F22D3">
        <w:rPr>
          <w:rFonts w:ascii="Visby" w:hAnsi="Visby" w:cs="Baghdad"/>
          <w:bCs/>
        </w:rPr>
        <w:t xml:space="preserve">más grandes, de más de 501 metros cuadrados y menores de 1.000 </w:t>
      </w:r>
      <w:r w:rsidR="00861F2D" w:rsidRPr="008F22D3">
        <w:rPr>
          <w:rFonts w:ascii="Visby" w:hAnsi="Visby" w:cs="Baghdad"/>
          <w:bCs/>
        </w:rPr>
        <w:t>el precio se ha situado entre 1</w:t>
      </w:r>
      <w:r w:rsidR="0094408D" w:rsidRPr="008F22D3">
        <w:rPr>
          <w:rFonts w:ascii="Visby" w:hAnsi="Visby" w:cs="Baghdad"/>
          <w:bCs/>
        </w:rPr>
        <w:t>8</w:t>
      </w:r>
      <w:r w:rsidR="00861F2D" w:rsidRPr="008F22D3">
        <w:rPr>
          <w:rFonts w:ascii="Visby" w:hAnsi="Visby" w:cs="Baghdad"/>
          <w:bCs/>
        </w:rPr>
        <w:t>0</w:t>
      </w:r>
      <w:r w:rsidR="00861F2D" w:rsidRPr="008F22D3">
        <w:rPr>
          <w:rFonts w:ascii="Visby" w:hAnsi="Visby" w:cs="Times New Roman"/>
          <w:bCs/>
        </w:rPr>
        <w:t>€</w:t>
      </w:r>
      <w:r w:rsidR="00861F2D" w:rsidRPr="008F22D3">
        <w:rPr>
          <w:rFonts w:ascii="Visby" w:hAnsi="Visby" w:cs="Baghdad"/>
          <w:bCs/>
        </w:rPr>
        <w:t>/m</w:t>
      </w:r>
      <w:r w:rsidR="00861F2D" w:rsidRPr="008F22D3">
        <w:rPr>
          <w:rFonts w:ascii="Visby" w:hAnsi="Visby" w:cs="Baghdad"/>
          <w:bCs/>
          <w:vertAlign w:val="superscript"/>
        </w:rPr>
        <w:t>2</w:t>
      </w:r>
      <w:r w:rsidR="00861F2D" w:rsidRPr="008F22D3">
        <w:rPr>
          <w:rFonts w:ascii="Visby" w:hAnsi="Visby" w:cs="Baghdad"/>
          <w:bCs/>
        </w:rPr>
        <w:t xml:space="preserve"> y 2</w:t>
      </w:r>
      <w:r w:rsidR="00BE3126" w:rsidRPr="008F22D3">
        <w:rPr>
          <w:rFonts w:ascii="Visby" w:hAnsi="Visby" w:cs="Baghdad"/>
          <w:bCs/>
        </w:rPr>
        <w:t>3</w:t>
      </w:r>
      <w:r w:rsidR="00861F2D" w:rsidRPr="008F22D3">
        <w:rPr>
          <w:rFonts w:ascii="Visby" w:hAnsi="Visby" w:cs="Baghdad"/>
          <w:bCs/>
        </w:rPr>
        <w:t>0</w:t>
      </w:r>
      <w:r w:rsidR="00861F2D" w:rsidRPr="008F22D3">
        <w:rPr>
          <w:rFonts w:ascii="Visby" w:hAnsi="Visby" w:cs="Times New Roman"/>
          <w:bCs/>
        </w:rPr>
        <w:t>€</w:t>
      </w:r>
      <w:r w:rsidR="00861F2D" w:rsidRPr="008F22D3">
        <w:rPr>
          <w:rFonts w:ascii="Visby" w:hAnsi="Visby" w:cs="Baghdad"/>
          <w:bCs/>
        </w:rPr>
        <w:t>/m</w:t>
      </w:r>
      <w:r w:rsidR="00861F2D" w:rsidRPr="008F22D3">
        <w:rPr>
          <w:rFonts w:ascii="Visby" w:hAnsi="Visby" w:cs="Baghdad"/>
          <w:bCs/>
          <w:vertAlign w:val="superscript"/>
        </w:rPr>
        <w:t>2</w:t>
      </w:r>
      <w:r w:rsidR="00861F2D" w:rsidRPr="008F22D3">
        <w:rPr>
          <w:rFonts w:ascii="Visby" w:hAnsi="Visby" w:cs="Baghdad"/>
          <w:bCs/>
        </w:rPr>
        <w:t xml:space="preserve">, mientras que en los que tienen más de 1.000 metros cuadrados </w:t>
      </w:r>
      <w:r w:rsidR="00BE3126" w:rsidRPr="008F22D3">
        <w:rPr>
          <w:rFonts w:ascii="Visby" w:hAnsi="Visby" w:cs="Baghdad"/>
          <w:bCs/>
        </w:rPr>
        <w:t>registra una franja de</w:t>
      </w:r>
      <w:r w:rsidR="00861F2D" w:rsidRPr="008F22D3">
        <w:rPr>
          <w:rFonts w:ascii="Visby" w:hAnsi="Visby" w:cs="Baghdad"/>
          <w:bCs/>
        </w:rPr>
        <w:t xml:space="preserve"> entre </w:t>
      </w:r>
      <w:r w:rsidR="00BE3126" w:rsidRPr="008F22D3">
        <w:rPr>
          <w:rFonts w:ascii="Visby" w:hAnsi="Visby" w:cs="Baghdad"/>
          <w:bCs/>
        </w:rPr>
        <w:t>7</w:t>
      </w:r>
      <w:r w:rsidR="00861F2D" w:rsidRPr="008F22D3">
        <w:rPr>
          <w:rFonts w:ascii="Visby" w:hAnsi="Visby" w:cs="Baghdad"/>
          <w:bCs/>
        </w:rPr>
        <w:t>0</w:t>
      </w:r>
      <w:r w:rsidR="00861F2D" w:rsidRPr="008F22D3">
        <w:rPr>
          <w:rFonts w:ascii="Visby" w:hAnsi="Visby" w:cs="Times New Roman"/>
          <w:bCs/>
        </w:rPr>
        <w:t>€</w:t>
      </w:r>
      <w:r w:rsidR="00861F2D" w:rsidRPr="008F22D3">
        <w:rPr>
          <w:rFonts w:ascii="Visby" w:hAnsi="Visby" w:cs="Baghdad"/>
          <w:bCs/>
        </w:rPr>
        <w:t>/m</w:t>
      </w:r>
      <w:r w:rsidR="00861F2D" w:rsidRPr="008F22D3">
        <w:rPr>
          <w:rFonts w:ascii="Visby" w:hAnsi="Visby" w:cs="Baghdad"/>
          <w:bCs/>
          <w:vertAlign w:val="superscript"/>
        </w:rPr>
        <w:t>2</w:t>
      </w:r>
      <w:r w:rsidR="00861F2D" w:rsidRPr="008F22D3">
        <w:rPr>
          <w:rFonts w:ascii="Visby" w:hAnsi="Visby" w:cs="Baghdad"/>
          <w:bCs/>
        </w:rPr>
        <w:t xml:space="preserve"> y 1</w:t>
      </w:r>
      <w:r w:rsidR="00BE3126" w:rsidRPr="008F22D3">
        <w:rPr>
          <w:rFonts w:ascii="Visby" w:hAnsi="Visby" w:cs="Baghdad"/>
          <w:bCs/>
        </w:rPr>
        <w:t>2</w:t>
      </w:r>
      <w:r w:rsidR="00861F2D" w:rsidRPr="008F22D3">
        <w:rPr>
          <w:rFonts w:ascii="Visby" w:hAnsi="Visby" w:cs="Baghdad"/>
          <w:bCs/>
        </w:rPr>
        <w:t>0</w:t>
      </w:r>
      <w:r w:rsidR="00861F2D" w:rsidRPr="008F22D3">
        <w:rPr>
          <w:rFonts w:ascii="Visby" w:hAnsi="Visby" w:cs="Times New Roman"/>
          <w:bCs/>
        </w:rPr>
        <w:t>€</w:t>
      </w:r>
      <w:r w:rsidR="00861F2D" w:rsidRPr="008F22D3">
        <w:rPr>
          <w:rFonts w:ascii="Visby" w:hAnsi="Visby" w:cs="Baghdad"/>
          <w:bCs/>
        </w:rPr>
        <w:t>/m</w:t>
      </w:r>
      <w:r w:rsidR="00861F2D" w:rsidRPr="008F22D3">
        <w:rPr>
          <w:rFonts w:ascii="Visby" w:hAnsi="Visby" w:cs="Baghdad"/>
          <w:bCs/>
          <w:vertAlign w:val="superscript"/>
        </w:rPr>
        <w:t>2</w:t>
      </w:r>
      <w:r w:rsidR="00861F2D" w:rsidRPr="008F22D3">
        <w:rPr>
          <w:rFonts w:ascii="Visby" w:hAnsi="Visby" w:cs="Baghdad"/>
          <w:bCs/>
        </w:rPr>
        <w:t xml:space="preserve">. </w:t>
      </w:r>
      <w:r w:rsidR="00C20DD4" w:rsidRPr="008F22D3">
        <w:rPr>
          <w:rFonts w:ascii="Visby" w:hAnsi="Visby" w:cs="Baghdad"/>
          <w:bCs/>
        </w:rPr>
        <w:t xml:space="preserve"> </w:t>
      </w:r>
    </w:p>
    <w:p w14:paraId="0222E28B" w14:textId="77777777" w:rsidR="00F22AC5" w:rsidRPr="008F22D3" w:rsidRDefault="00F22AC5" w:rsidP="004755E7">
      <w:pPr>
        <w:spacing w:line="276" w:lineRule="auto"/>
        <w:jc w:val="both"/>
        <w:rPr>
          <w:rFonts w:ascii="Visby" w:hAnsi="Visby" w:cs="Baghdad"/>
          <w:bCs/>
        </w:rPr>
      </w:pPr>
    </w:p>
    <w:p w14:paraId="3031127F" w14:textId="0950CD1D" w:rsidR="00D53152" w:rsidRPr="008F22D3" w:rsidRDefault="0058139F" w:rsidP="004755E7">
      <w:pPr>
        <w:spacing w:line="276" w:lineRule="auto"/>
        <w:jc w:val="both"/>
        <w:rPr>
          <w:rFonts w:ascii="Visby" w:hAnsi="Visby" w:cs="Baghdad"/>
          <w:bCs/>
        </w:rPr>
      </w:pPr>
      <w:r w:rsidRPr="008F22D3">
        <w:rPr>
          <w:rFonts w:ascii="Visby" w:hAnsi="Visby" w:cs="Baghdad"/>
          <w:bCs/>
        </w:rPr>
        <w:t>En</w:t>
      </w:r>
      <w:r w:rsidR="00F22AC5" w:rsidRPr="008F22D3">
        <w:rPr>
          <w:rFonts w:ascii="Visby" w:hAnsi="Visby" w:cs="Baghdad"/>
          <w:bCs/>
        </w:rPr>
        <w:t xml:space="preserve"> la </w:t>
      </w:r>
      <w:r w:rsidR="00F22AC5" w:rsidRPr="008F22D3">
        <w:rPr>
          <w:rFonts w:ascii="Visby" w:hAnsi="Visby" w:cs="Baghdad"/>
          <w:b/>
        </w:rPr>
        <w:t>Gran Vía</w:t>
      </w:r>
      <w:r w:rsidR="00F22AC5" w:rsidRPr="008F22D3">
        <w:rPr>
          <w:rFonts w:ascii="Visby" w:hAnsi="Visby" w:cs="Baghdad"/>
          <w:bCs/>
        </w:rPr>
        <w:t xml:space="preserve"> </w:t>
      </w:r>
      <w:r w:rsidR="000C0B53" w:rsidRPr="008F22D3">
        <w:rPr>
          <w:rFonts w:ascii="Visby" w:hAnsi="Visby" w:cs="Baghdad"/>
          <w:bCs/>
        </w:rPr>
        <w:t>se diferencian</w:t>
      </w:r>
      <w:r w:rsidR="00F22AC5" w:rsidRPr="008F22D3">
        <w:rPr>
          <w:rFonts w:ascii="Visby" w:hAnsi="Visby" w:cs="Baghdad"/>
          <w:bCs/>
        </w:rPr>
        <w:t xml:space="preserve"> tres tramos </w:t>
      </w:r>
      <w:r w:rsidR="00057FFA" w:rsidRPr="008F22D3">
        <w:rPr>
          <w:rFonts w:ascii="Visby" w:hAnsi="Visby" w:cs="Baghdad"/>
          <w:bCs/>
        </w:rPr>
        <w:t>diferentes</w:t>
      </w:r>
      <w:r w:rsidR="00F22AC5" w:rsidRPr="008F22D3">
        <w:rPr>
          <w:rFonts w:ascii="Visby" w:hAnsi="Visby" w:cs="Baghdad"/>
          <w:bCs/>
        </w:rPr>
        <w:t xml:space="preserve"> </w:t>
      </w:r>
      <w:r w:rsidRPr="008F22D3">
        <w:rPr>
          <w:rFonts w:ascii="Visby" w:hAnsi="Visby" w:cs="Baghdad"/>
          <w:bCs/>
        </w:rPr>
        <w:t>dado</w:t>
      </w:r>
      <w:r w:rsidR="006049D6" w:rsidRPr="008F22D3">
        <w:rPr>
          <w:rFonts w:ascii="Visby" w:hAnsi="Visby" w:cs="Baghdad"/>
          <w:bCs/>
        </w:rPr>
        <w:t xml:space="preserve"> que las distintas alturas de la calle presentan variaciones significativas</w:t>
      </w:r>
      <w:r w:rsidR="00057FFA" w:rsidRPr="008F22D3">
        <w:rPr>
          <w:rFonts w:ascii="Visby" w:hAnsi="Visby" w:cs="Baghdad"/>
          <w:bCs/>
        </w:rPr>
        <w:t xml:space="preserve"> en sus precios</w:t>
      </w:r>
      <w:r w:rsidR="006049D6" w:rsidRPr="008F22D3">
        <w:rPr>
          <w:rFonts w:ascii="Visby" w:hAnsi="Visby" w:cs="Baghdad"/>
          <w:bCs/>
        </w:rPr>
        <w:t xml:space="preserve">. En el </w:t>
      </w:r>
      <w:r w:rsidR="006049D6" w:rsidRPr="008F22D3">
        <w:rPr>
          <w:rFonts w:ascii="Visby" w:hAnsi="Visby" w:cs="Baghdad"/>
          <w:b/>
        </w:rPr>
        <w:t>primer tramo, desde la calle Alcalá hasta la calle Montera</w:t>
      </w:r>
      <w:r w:rsidR="006049D6" w:rsidRPr="008F22D3">
        <w:rPr>
          <w:rFonts w:ascii="Visby" w:hAnsi="Visby" w:cs="Baghdad"/>
          <w:bCs/>
        </w:rPr>
        <w:t>, los precios son los más bajos</w:t>
      </w:r>
      <w:r w:rsidR="00120FAE" w:rsidRPr="008F22D3">
        <w:rPr>
          <w:rFonts w:ascii="Visby" w:hAnsi="Visby" w:cs="Baghdad"/>
          <w:bCs/>
        </w:rPr>
        <w:t xml:space="preserve"> de todas las calles analizadas</w:t>
      </w:r>
      <w:r w:rsidR="00820BC5" w:rsidRPr="008F22D3">
        <w:rPr>
          <w:rFonts w:ascii="Visby" w:hAnsi="Visby" w:cs="Baghdad"/>
          <w:bCs/>
        </w:rPr>
        <w:t xml:space="preserve">, </w:t>
      </w:r>
      <w:r w:rsidR="001671AF" w:rsidRPr="008F22D3">
        <w:rPr>
          <w:rFonts w:ascii="Visby" w:hAnsi="Visby" w:cs="Baghdad"/>
          <w:bCs/>
        </w:rPr>
        <w:t>situándose</w:t>
      </w:r>
      <w:r w:rsidR="00820BC5" w:rsidRPr="008F22D3">
        <w:rPr>
          <w:rFonts w:ascii="Visby" w:hAnsi="Visby" w:cs="Baghdad"/>
          <w:bCs/>
        </w:rPr>
        <w:t xml:space="preserve"> entre 35</w:t>
      </w:r>
      <w:r w:rsidR="009B613C" w:rsidRPr="008F22D3">
        <w:rPr>
          <w:rFonts w:ascii="Visby" w:hAnsi="Visby" w:cs="Times New Roman"/>
          <w:bCs/>
        </w:rPr>
        <w:t>€</w:t>
      </w:r>
      <w:r w:rsidR="009B613C" w:rsidRPr="008F22D3">
        <w:rPr>
          <w:rFonts w:ascii="Visby" w:hAnsi="Visby" w:cs="Baghdad"/>
          <w:bCs/>
        </w:rPr>
        <w:t>/m</w:t>
      </w:r>
      <w:r w:rsidR="009B613C" w:rsidRPr="008F22D3">
        <w:rPr>
          <w:rFonts w:ascii="Visby" w:hAnsi="Visby" w:cs="Baghdad"/>
          <w:bCs/>
          <w:vertAlign w:val="superscript"/>
        </w:rPr>
        <w:t>2</w:t>
      </w:r>
      <w:r w:rsidR="00820BC5" w:rsidRPr="008F22D3">
        <w:rPr>
          <w:rFonts w:ascii="Visby" w:hAnsi="Visby" w:cs="Baghdad"/>
          <w:bCs/>
        </w:rPr>
        <w:t xml:space="preserve"> y 65</w:t>
      </w:r>
      <w:r w:rsidR="009B613C" w:rsidRPr="008F22D3">
        <w:rPr>
          <w:rFonts w:ascii="Visby" w:hAnsi="Visby" w:cs="Times New Roman"/>
          <w:bCs/>
        </w:rPr>
        <w:t>€</w:t>
      </w:r>
      <w:r w:rsidR="009B613C" w:rsidRPr="008F22D3">
        <w:rPr>
          <w:rFonts w:ascii="Visby" w:hAnsi="Visby" w:cs="Baghdad"/>
          <w:bCs/>
        </w:rPr>
        <w:t>/m</w:t>
      </w:r>
      <w:r w:rsidR="009B613C" w:rsidRPr="008F22D3">
        <w:rPr>
          <w:rFonts w:ascii="Visby" w:hAnsi="Visby" w:cs="Baghdad"/>
          <w:bCs/>
          <w:vertAlign w:val="superscript"/>
        </w:rPr>
        <w:t>2</w:t>
      </w:r>
      <w:r w:rsidR="00820BC5" w:rsidRPr="008F22D3">
        <w:rPr>
          <w:rFonts w:ascii="Visby" w:hAnsi="Visby" w:cs="Baghdad"/>
          <w:bCs/>
        </w:rPr>
        <w:t xml:space="preserve"> los locales de más de 1.000 metros cuadrados, de entre 55</w:t>
      </w:r>
      <w:r w:rsidR="009B613C" w:rsidRPr="008F22D3">
        <w:rPr>
          <w:rFonts w:ascii="Visby" w:hAnsi="Visby" w:cs="Times New Roman"/>
          <w:bCs/>
        </w:rPr>
        <w:t>€</w:t>
      </w:r>
      <w:r w:rsidR="009B613C" w:rsidRPr="008F22D3">
        <w:rPr>
          <w:rFonts w:ascii="Visby" w:hAnsi="Visby" w:cs="Baghdad"/>
          <w:bCs/>
        </w:rPr>
        <w:t>/m</w:t>
      </w:r>
      <w:r w:rsidR="009B613C" w:rsidRPr="008F22D3">
        <w:rPr>
          <w:rFonts w:ascii="Visby" w:hAnsi="Visby" w:cs="Baghdad"/>
          <w:bCs/>
          <w:vertAlign w:val="superscript"/>
        </w:rPr>
        <w:t>2</w:t>
      </w:r>
      <w:r w:rsidR="00820BC5" w:rsidRPr="008F22D3">
        <w:rPr>
          <w:rFonts w:ascii="Visby" w:hAnsi="Visby" w:cs="Baghdad"/>
          <w:bCs/>
        </w:rPr>
        <w:t xml:space="preserve"> y 70</w:t>
      </w:r>
      <w:r w:rsidR="009B613C" w:rsidRPr="008F22D3">
        <w:rPr>
          <w:rFonts w:ascii="Visby" w:hAnsi="Visby" w:cs="Times New Roman"/>
          <w:bCs/>
        </w:rPr>
        <w:t>€</w:t>
      </w:r>
      <w:r w:rsidR="009B613C" w:rsidRPr="008F22D3">
        <w:rPr>
          <w:rFonts w:ascii="Visby" w:hAnsi="Visby" w:cs="Baghdad"/>
          <w:bCs/>
        </w:rPr>
        <w:t>/m</w:t>
      </w:r>
      <w:r w:rsidR="009B613C" w:rsidRPr="008F22D3">
        <w:rPr>
          <w:rFonts w:ascii="Visby" w:hAnsi="Visby" w:cs="Baghdad"/>
          <w:bCs/>
          <w:vertAlign w:val="superscript"/>
        </w:rPr>
        <w:t>2</w:t>
      </w:r>
      <w:r w:rsidR="00820BC5" w:rsidRPr="008F22D3">
        <w:rPr>
          <w:rFonts w:ascii="Visby" w:hAnsi="Visby" w:cs="Baghdad"/>
          <w:bCs/>
        </w:rPr>
        <w:t xml:space="preserve"> </w:t>
      </w:r>
      <w:r w:rsidR="001671AF" w:rsidRPr="008F22D3">
        <w:rPr>
          <w:rFonts w:ascii="Visby" w:hAnsi="Visby" w:cs="Baghdad"/>
          <w:bCs/>
        </w:rPr>
        <w:t>aquellos</w:t>
      </w:r>
      <w:r w:rsidR="00820BC5" w:rsidRPr="008F22D3">
        <w:rPr>
          <w:rFonts w:ascii="Visby" w:hAnsi="Visby" w:cs="Baghdad"/>
          <w:bCs/>
        </w:rPr>
        <w:t xml:space="preserve"> de menos de 1.000 metros cuadrados, de entre 80</w:t>
      </w:r>
      <w:r w:rsidR="009B613C" w:rsidRPr="008F22D3">
        <w:rPr>
          <w:rFonts w:ascii="Visby" w:hAnsi="Visby" w:cs="Times New Roman"/>
          <w:bCs/>
        </w:rPr>
        <w:t>€</w:t>
      </w:r>
      <w:r w:rsidR="009B613C" w:rsidRPr="008F22D3">
        <w:rPr>
          <w:rFonts w:ascii="Visby" w:hAnsi="Visby" w:cs="Baghdad"/>
          <w:bCs/>
        </w:rPr>
        <w:t>/m</w:t>
      </w:r>
      <w:r w:rsidR="009B613C" w:rsidRPr="008F22D3">
        <w:rPr>
          <w:rFonts w:ascii="Visby" w:hAnsi="Visby" w:cs="Baghdad"/>
          <w:bCs/>
          <w:vertAlign w:val="superscript"/>
        </w:rPr>
        <w:t>2</w:t>
      </w:r>
      <w:r w:rsidR="00820BC5" w:rsidRPr="008F22D3">
        <w:rPr>
          <w:rFonts w:ascii="Visby" w:hAnsi="Visby" w:cs="Baghdad"/>
          <w:bCs/>
        </w:rPr>
        <w:t xml:space="preserve"> y 100</w:t>
      </w:r>
      <w:r w:rsidR="009B613C" w:rsidRPr="008F22D3">
        <w:rPr>
          <w:rFonts w:ascii="Visby" w:hAnsi="Visby" w:cs="Times New Roman"/>
          <w:bCs/>
        </w:rPr>
        <w:t>€</w:t>
      </w:r>
      <w:r w:rsidR="009B613C" w:rsidRPr="008F22D3">
        <w:rPr>
          <w:rFonts w:ascii="Visby" w:hAnsi="Visby" w:cs="Baghdad"/>
          <w:bCs/>
        </w:rPr>
        <w:t>/m</w:t>
      </w:r>
      <w:r w:rsidR="009B613C" w:rsidRPr="008F22D3">
        <w:rPr>
          <w:rFonts w:ascii="Visby" w:hAnsi="Visby" w:cs="Baghdad"/>
          <w:bCs/>
          <w:vertAlign w:val="superscript"/>
        </w:rPr>
        <w:t>2</w:t>
      </w:r>
      <w:r w:rsidR="00820BC5" w:rsidRPr="008F22D3">
        <w:rPr>
          <w:rFonts w:ascii="Visby" w:hAnsi="Visby" w:cs="Baghdad"/>
          <w:bCs/>
        </w:rPr>
        <w:t xml:space="preserve"> </w:t>
      </w:r>
      <w:r w:rsidR="001671AF" w:rsidRPr="008F22D3">
        <w:rPr>
          <w:rFonts w:ascii="Visby" w:hAnsi="Visby" w:cs="Baghdad"/>
          <w:bCs/>
        </w:rPr>
        <w:t xml:space="preserve">los </w:t>
      </w:r>
      <w:r w:rsidR="00820BC5" w:rsidRPr="008F22D3">
        <w:rPr>
          <w:rFonts w:ascii="Visby" w:hAnsi="Visby" w:cs="Baghdad"/>
          <w:bCs/>
        </w:rPr>
        <w:t>de menos de 500 metros cuadrados, de entre 100</w:t>
      </w:r>
      <w:r w:rsidR="009B613C" w:rsidRPr="008F22D3">
        <w:rPr>
          <w:rFonts w:ascii="Visby" w:hAnsi="Visby" w:cs="Times New Roman"/>
          <w:bCs/>
        </w:rPr>
        <w:t>€</w:t>
      </w:r>
      <w:r w:rsidR="009B613C" w:rsidRPr="008F22D3">
        <w:rPr>
          <w:rFonts w:ascii="Visby" w:hAnsi="Visby" w:cs="Baghdad"/>
          <w:bCs/>
        </w:rPr>
        <w:t>/m</w:t>
      </w:r>
      <w:r w:rsidR="009B613C" w:rsidRPr="008F22D3">
        <w:rPr>
          <w:rFonts w:ascii="Visby" w:hAnsi="Visby" w:cs="Baghdad"/>
          <w:bCs/>
          <w:vertAlign w:val="superscript"/>
        </w:rPr>
        <w:t>2</w:t>
      </w:r>
      <w:r w:rsidR="00820BC5" w:rsidRPr="008F22D3">
        <w:rPr>
          <w:rFonts w:ascii="Visby" w:hAnsi="Visby" w:cs="Baghdad"/>
          <w:bCs/>
        </w:rPr>
        <w:t xml:space="preserve"> y 140</w:t>
      </w:r>
      <w:r w:rsidR="009B613C" w:rsidRPr="008F22D3">
        <w:rPr>
          <w:rFonts w:ascii="Visby" w:hAnsi="Visby" w:cs="Times New Roman"/>
          <w:bCs/>
        </w:rPr>
        <w:t>€</w:t>
      </w:r>
      <w:r w:rsidR="009B613C" w:rsidRPr="008F22D3">
        <w:rPr>
          <w:rFonts w:ascii="Visby" w:hAnsi="Visby" w:cs="Baghdad"/>
          <w:bCs/>
        </w:rPr>
        <w:t>/m</w:t>
      </w:r>
      <w:r w:rsidR="009B613C" w:rsidRPr="008F22D3">
        <w:rPr>
          <w:rFonts w:ascii="Visby" w:hAnsi="Visby" w:cs="Baghdad"/>
          <w:bCs/>
          <w:vertAlign w:val="superscript"/>
        </w:rPr>
        <w:t>2</w:t>
      </w:r>
      <w:r w:rsidR="00820BC5" w:rsidRPr="008F22D3">
        <w:rPr>
          <w:rFonts w:ascii="Visby" w:hAnsi="Visby" w:cs="Baghdad"/>
          <w:bCs/>
        </w:rPr>
        <w:t xml:space="preserve"> los de menos de 300 metros cuadrados y de entre 140</w:t>
      </w:r>
      <w:r w:rsidR="00185A10" w:rsidRPr="008F22D3">
        <w:rPr>
          <w:rFonts w:ascii="Visby" w:hAnsi="Visby" w:cs="Times New Roman"/>
          <w:bCs/>
        </w:rPr>
        <w:t>€</w:t>
      </w:r>
      <w:r w:rsidR="00185A10" w:rsidRPr="008F22D3">
        <w:rPr>
          <w:rFonts w:ascii="Visby" w:hAnsi="Visby" w:cs="Baghdad"/>
          <w:bCs/>
        </w:rPr>
        <w:t>/m</w:t>
      </w:r>
      <w:r w:rsidR="00185A10" w:rsidRPr="008F22D3">
        <w:rPr>
          <w:rFonts w:ascii="Visby" w:hAnsi="Visby" w:cs="Baghdad"/>
          <w:bCs/>
          <w:vertAlign w:val="superscript"/>
        </w:rPr>
        <w:t>2</w:t>
      </w:r>
      <w:r w:rsidR="00820BC5" w:rsidRPr="008F22D3">
        <w:rPr>
          <w:rFonts w:ascii="Visby" w:hAnsi="Visby" w:cs="Baghdad"/>
          <w:bCs/>
        </w:rPr>
        <w:t xml:space="preserve"> y 180</w:t>
      </w:r>
      <w:r w:rsidR="00185A10" w:rsidRPr="008F22D3">
        <w:rPr>
          <w:rFonts w:ascii="Visby" w:hAnsi="Visby" w:cs="Times New Roman"/>
          <w:bCs/>
        </w:rPr>
        <w:t>€</w:t>
      </w:r>
      <w:r w:rsidR="00185A10" w:rsidRPr="008F22D3">
        <w:rPr>
          <w:rFonts w:ascii="Visby" w:hAnsi="Visby" w:cs="Baghdad"/>
          <w:bCs/>
        </w:rPr>
        <w:t>/m</w:t>
      </w:r>
      <w:r w:rsidR="00185A10" w:rsidRPr="008F22D3">
        <w:rPr>
          <w:rFonts w:ascii="Visby" w:hAnsi="Visby" w:cs="Baghdad"/>
          <w:bCs/>
          <w:vertAlign w:val="superscript"/>
        </w:rPr>
        <w:t>2</w:t>
      </w:r>
      <w:r w:rsidR="00820BC5" w:rsidRPr="008F22D3">
        <w:rPr>
          <w:rFonts w:ascii="Visby" w:hAnsi="Visby" w:cs="Baghdad"/>
          <w:bCs/>
        </w:rPr>
        <w:t xml:space="preserve"> </w:t>
      </w:r>
      <w:r w:rsidR="009B613C" w:rsidRPr="008F22D3">
        <w:rPr>
          <w:rFonts w:ascii="Visby" w:hAnsi="Visby" w:cs="Baghdad"/>
          <w:bCs/>
        </w:rPr>
        <w:t xml:space="preserve">los </w:t>
      </w:r>
      <w:r w:rsidR="00625C27" w:rsidRPr="008F22D3">
        <w:rPr>
          <w:rFonts w:ascii="Visby" w:hAnsi="Visby" w:cs="Baghdad"/>
          <w:bCs/>
        </w:rPr>
        <w:t xml:space="preserve">correspondientes a </w:t>
      </w:r>
      <w:r w:rsidR="009B613C" w:rsidRPr="008F22D3">
        <w:rPr>
          <w:rFonts w:ascii="Visby" w:hAnsi="Visby" w:cs="Baghdad"/>
          <w:bCs/>
        </w:rPr>
        <w:t xml:space="preserve">menos de 100 metros cuadrados. </w:t>
      </w:r>
    </w:p>
    <w:p w14:paraId="2B5B13E9" w14:textId="77777777" w:rsidR="00D53152" w:rsidRPr="008F22D3" w:rsidRDefault="00D53152" w:rsidP="004755E7">
      <w:pPr>
        <w:spacing w:line="276" w:lineRule="auto"/>
        <w:jc w:val="both"/>
        <w:rPr>
          <w:rFonts w:ascii="Visby" w:hAnsi="Visby" w:cs="Baghdad"/>
          <w:bCs/>
        </w:rPr>
      </w:pPr>
    </w:p>
    <w:p w14:paraId="0223DD69" w14:textId="4C0D65D2" w:rsidR="002A4963" w:rsidRPr="008F22D3" w:rsidRDefault="00CA3127" w:rsidP="004755E7">
      <w:pPr>
        <w:spacing w:line="276" w:lineRule="auto"/>
        <w:jc w:val="both"/>
        <w:rPr>
          <w:rFonts w:ascii="Visby" w:hAnsi="Visby" w:cs="Baghdad"/>
          <w:bCs/>
        </w:rPr>
      </w:pPr>
      <w:r w:rsidRPr="008F22D3">
        <w:rPr>
          <w:rFonts w:ascii="Visby" w:hAnsi="Visby" w:cs="Baghdad"/>
          <w:bCs/>
        </w:rPr>
        <w:t xml:space="preserve">El </w:t>
      </w:r>
      <w:r w:rsidRPr="008F22D3">
        <w:rPr>
          <w:rFonts w:ascii="Visby" w:hAnsi="Visby" w:cs="Baghdad"/>
          <w:b/>
        </w:rPr>
        <w:t xml:space="preserve">segundo tramo, que </w:t>
      </w:r>
      <w:r w:rsidR="000F543D" w:rsidRPr="008F22D3">
        <w:rPr>
          <w:rFonts w:ascii="Visby" w:hAnsi="Visby" w:cs="Baghdad"/>
          <w:b/>
        </w:rPr>
        <w:t>abarca</w:t>
      </w:r>
      <w:r w:rsidRPr="008F22D3">
        <w:rPr>
          <w:rFonts w:ascii="Visby" w:hAnsi="Visby" w:cs="Baghdad"/>
          <w:b/>
        </w:rPr>
        <w:t xml:space="preserve"> de la calle Montera hasta Callao</w:t>
      </w:r>
      <w:r w:rsidRPr="008F22D3">
        <w:rPr>
          <w:rFonts w:ascii="Visby" w:hAnsi="Visby" w:cs="Baghdad"/>
          <w:bCs/>
        </w:rPr>
        <w:t xml:space="preserve"> es la que presenta los precios más elevados, alcanzando entre </w:t>
      </w:r>
      <w:r w:rsidR="00223851" w:rsidRPr="008F22D3">
        <w:rPr>
          <w:rFonts w:ascii="Visby" w:hAnsi="Visby" w:cs="Baghdad"/>
          <w:bCs/>
        </w:rPr>
        <w:t>650</w:t>
      </w:r>
      <w:r w:rsidR="00D15627" w:rsidRPr="008F22D3">
        <w:rPr>
          <w:rFonts w:ascii="Visby" w:hAnsi="Visby" w:cs="Times New Roman"/>
          <w:bCs/>
        </w:rPr>
        <w:t>€</w:t>
      </w:r>
      <w:r w:rsidR="00D15627" w:rsidRPr="008F22D3">
        <w:rPr>
          <w:rFonts w:ascii="Visby" w:hAnsi="Visby" w:cs="Baghdad"/>
          <w:bCs/>
        </w:rPr>
        <w:t>/m</w:t>
      </w:r>
      <w:r w:rsidR="00D15627" w:rsidRPr="008F22D3">
        <w:rPr>
          <w:rFonts w:ascii="Visby" w:hAnsi="Visby" w:cs="Baghdad"/>
          <w:bCs/>
          <w:vertAlign w:val="superscript"/>
        </w:rPr>
        <w:t>2</w:t>
      </w:r>
      <w:r w:rsidRPr="008F22D3">
        <w:rPr>
          <w:rFonts w:ascii="Visby" w:hAnsi="Visby" w:cs="Baghdad"/>
          <w:bCs/>
        </w:rPr>
        <w:t xml:space="preserve"> y </w:t>
      </w:r>
      <w:r w:rsidR="007328E7" w:rsidRPr="008F22D3">
        <w:rPr>
          <w:rFonts w:ascii="Visby" w:hAnsi="Visby" w:cs="Baghdad"/>
          <w:bCs/>
        </w:rPr>
        <w:t>75</w:t>
      </w:r>
      <w:r w:rsidRPr="008F22D3">
        <w:rPr>
          <w:rFonts w:ascii="Visby" w:hAnsi="Visby" w:cs="Baghdad"/>
          <w:bCs/>
        </w:rPr>
        <w:t>0</w:t>
      </w:r>
      <w:r w:rsidR="00D15627" w:rsidRPr="008F22D3">
        <w:rPr>
          <w:rFonts w:ascii="Visby" w:hAnsi="Visby" w:cs="Times New Roman"/>
          <w:bCs/>
        </w:rPr>
        <w:t>€</w:t>
      </w:r>
      <w:r w:rsidR="00D15627" w:rsidRPr="008F22D3">
        <w:rPr>
          <w:rFonts w:ascii="Visby" w:hAnsi="Visby" w:cs="Baghdad"/>
          <w:bCs/>
        </w:rPr>
        <w:t>/m</w:t>
      </w:r>
      <w:r w:rsidR="00D15627" w:rsidRPr="008F22D3">
        <w:rPr>
          <w:rFonts w:ascii="Visby" w:hAnsi="Visby" w:cs="Baghdad"/>
          <w:bCs/>
          <w:vertAlign w:val="superscript"/>
        </w:rPr>
        <w:t>2</w:t>
      </w:r>
      <w:r w:rsidRPr="008F22D3">
        <w:rPr>
          <w:rFonts w:ascii="Visby" w:hAnsi="Visby" w:cs="Baghdad"/>
          <w:bCs/>
        </w:rPr>
        <w:t xml:space="preserve"> para los locales más pequeños</w:t>
      </w:r>
      <w:r w:rsidR="005E76C8" w:rsidRPr="008F22D3">
        <w:rPr>
          <w:rFonts w:ascii="Visby" w:hAnsi="Visby" w:cs="Baghdad"/>
          <w:bCs/>
        </w:rPr>
        <w:t xml:space="preserve"> y </w:t>
      </w:r>
      <w:r w:rsidRPr="008F22D3">
        <w:rPr>
          <w:rFonts w:ascii="Visby" w:hAnsi="Visby" w:cs="Baghdad"/>
          <w:bCs/>
        </w:rPr>
        <w:t xml:space="preserve">de menos de </w:t>
      </w:r>
      <w:r w:rsidR="007328E7" w:rsidRPr="008F22D3">
        <w:rPr>
          <w:rFonts w:ascii="Visby" w:hAnsi="Visby" w:cs="Baghdad"/>
          <w:bCs/>
        </w:rPr>
        <w:t>5</w:t>
      </w:r>
      <w:r w:rsidR="00D15627" w:rsidRPr="008F22D3">
        <w:rPr>
          <w:rFonts w:ascii="Visby" w:hAnsi="Visby" w:cs="Baghdad"/>
          <w:bCs/>
        </w:rPr>
        <w:t>0 metros cuadrados</w:t>
      </w:r>
      <w:r w:rsidR="005E76C8" w:rsidRPr="008F22D3">
        <w:rPr>
          <w:rFonts w:ascii="Visby" w:hAnsi="Visby" w:cs="Baghdad"/>
          <w:bCs/>
        </w:rPr>
        <w:t>. En la</w:t>
      </w:r>
      <w:r w:rsidR="007F40FA" w:rsidRPr="008F22D3">
        <w:rPr>
          <w:rFonts w:ascii="Visby" w:hAnsi="Visby" w:cs="Baghdad"/>
          <w:bCs/>
        </w:rPr>
        <w:t xml:space="preserve"> franja de entre 400</w:t>
      </w:r>
      <w:r w:rsidR="007F40FA" w:rsidRPr="008F22D3">
        <w:rPr>
          <w:rFonts w:ascii="Visby" w:hAnsi="Visby" w:cs="Times New Roman"/>
          <w:bCs/>
        </w:rPr>
        <w:t>€</w:t>
      </w:r>
      <w:r w:rsidR="007F40FA" w:rsidRPr="008F22D3">
        <w:rPr>
          <w:rFonts w:ascii="Visby" w:hAnsi="Visby" w:cs="Baghdad"/>
          <w:bCs/>
        </w:rPr>
        <w:t>/m</w:t>
      </w:r>
      <w:r w:rsidR="007F40FA" w:rsidRPr="008F22D3">
        <w:rPr>
          <w:rFonts w:ascii="Visby" w:hAnsi="Visby" w:cs="Baghdad"/>
          <w:bCs/>
          <w:vertAlign w:val="superscript"/>
        </w:rPr>
        <w:t>2</w:t>
      </w:r>
      <w:r w:rsidR="007F40FA" w:rsidRPr="008F22D3">
        <w:rPr>
          <w:rFonts w:ascii="Visby" w:hAnsi="Visby" w:cs="Baghdad"/>
          <w:bCs/>
        </w:rPr>
        <w:t xml:space="preserve"> y 450</w:t>
      </w:r>
      <w:r w:rsidR="007F40FA" w:rsidRPr="008F22D3">
        <w:rPr>
          <w:rFonts w:ascii="Visby" w:hAnsi="Visby" w:cs="Times New Roman"/>
          <w:bCs/>
        </w:rPr>
        <w:t>€</w:t>
      </w:r>
      <w:r w:rsidR="007F40FA" w:rsidRPr="008F22D3">
        <w:rPr>
          <w:rFonts w:ascii="Visby" w:hAnsi="Visby" w:cs="Baghdad"/>
          <w:bCs/>
        </w:rPr>
        <w:t>/m</w:t>
      </w:r>
      <w:r w:rsidR="007F40FA" w:rsidRPr="008F22D3">
        <w:rPr>
          <w:rFonts w:ascii="Visby" w:hAnsi="Visby" w:cs="Baghdad"/>
          <w:bCs/>
          <w:vertAlign w:val="superscript"/>
        </w:rPr>
        <w:t>2</w:t>
      </w:r>
      <w:r w:rsidR="007F40FA" w:rsidRPr="008F22D3">
        <w:rPr>
          <w:rFonts w:ascii="Visby" w:hAnsi="Visby" w:cs="Baghdad"/>
          <w:bCs/>
        </w:rPr>
        <w:t xml:space="preserve"> </w:t>
      </w:r>
      <w:r w:rsidR="005E76C8" w:rsidRPr="008F22D3">
        <w:rPr>
          <w:rFonts w:ascii="Visby" w:hAnsi="Visby" w:cs="Baghdad"/>
          <w:bCs/>
        </w:rPr>
        <w:t xml:space="preserve">están </w:t>
      </w:r>
      <w:r w:rsidR="007F40FA" w:rsidRPr="008F22D3">
        <w:rPr>
          <w:rFonts w:ascii="Visby" w:hAnsi="Visby" w:cs="Baghdad"/>
          <w:bCs/>
        </w:rPr>
        <w:t>los locales de entre 50 y 100 metros cuadrados</w:t>
      </w:r>
      <w:r w:rsidR="00F56B0E" w:rsidRPr="008F22D3">
        <w:rPr>
          <w:rFonts w:ascii="Visby" w:hAnsi="Visby" w:cs="Baghdad"/>
          <w:bCs/>
        </w:rPr>
        <w:t xml:space="preserve">. En aquellos de entre 101 y </w:t>
      </w:r>
      <w:r w:rsidR="005B5D02">
        <w:rPr>
          <w:rFonts w:ascii="Visby" w:hAnsi="Visby" w:cs="Baghdad"/>
          <w:bCs/>
        </w:rPr>
        <w:t>300</w:t>
      </w:r>
      <w:r w:rsidR="00F56B0E" w:rsidRPr="008F22D3">
        <w:rPr>
          <w:rFonts w:ascii="Visby" w:hAnsi="Visby" w:cs="Baghdad"/>
          <w:bCs/>
        </w:rPr>
        <w:t xml:space="preserve"> metros de superficie</w:t>
      </w:r>
      <w:r w:rsidR="006578D2" w:rsidRPr="008F22D3">
        <w:rPr>
          <w:rFonts w:ascii="Visby" w:hAnsi="Visby" w:cs="Baghdad"/>
          <w:bCs/>
        </w:rPr>
        <w:t xml:space="preserve"> se registra una horquilla de 280</w:t>
      </w:r>
      <w:r w:rsidR="006578D2" w:rsidRPr="008F22D3">
        <w:rPr>
          <w:rFonts w:ascii="Visby" w:hAnsi="Visby" w:cs="Times New Roman"/>
          <w:bCs/>
        </w:rPr>
        <w:t>€</w:t>
      </w:r>
      <w:r w:rsidR="006578D2" w:rsidRPr="008F22D3">
        <w:rPr>
          <w:rFonts w:ascii="Visby" w:hAnsi="Visby" w:cs="Baghdad"/>
          <w:bCs/>
        </w:rPr>
        <w:t>/m</w:t>
      </w:r>
      <w:r w:rsidR="006578D2" w:rsidRPr="008F22D3">
        <w:rPr>
          <w:rFonts w:ascii="Visby" w:hAnsi="Visby" w:cs="Baghdad"/>
          <w:bCs/>
          <w:vertAlign w:val="superscript"/>
        </w:rPr>
        <w:t>2</w:t>
      </w:r>
      <w:r w:rsidR="006578D2" w:rsidRPr="008F22D3">
        <w:rPr>
          <w:rFonts w:ascii="Visby" w:hAnsi="Visby" w:cs="Baghdad"/>
          <w:bCs/>
        </w:rPr>
        <w:t xml:space="preserve"> y 320</w:t>
      </w:r>
      <w:r w:rsidR="006578D2" w:rsidRPr="008F22D3">
        <w:rPr>
          <w:rFonts w:ascii="Visby" w:hAnsi="Visby" w:cs="Times New Roman"/>
          <w:bCs/>
        </w:rPr>
        <w:t>€</w:t>
      </w:r>
      <w:r w:rsidR="006578D2" w:rsidRPr="008F22D3">
        <w:rPr>
          <w:rFonts w:ascii="Visby" w:hAnsi="Visby" w:cs="Baghdad"/>
          <w:bCs/>
        </w:rPr>
        <w:t>/m</w:t>
      </w:r>
      <w:r w:rsidR="006578D2" w:rsidRPr="008F22D3">
        <w:rPr>
          <w:rFonts w:ascii="Visby" w:hAnsi="Visby" w:cs="Baghdad"/>
          <w:bCs/>
          <w:vertAlign w:val="superscript"/>
        </w:rPr>
        <w:t>2</w:t>
      </w:r>
      <w:r w:rsidR="006578D2" w:rsidRPr="008F22D3">
        <w:rPr>
          <w:rFonts w:ascii="Visby" w:hAnsi="Visby" w:cs="Baghdad"/>
          <w:bCs/>
        </w:rPr>
        <w:t>, seguido de lo</w:t>
      </w:r>
      <w:r w:rsidR="006269D9" w:rsidRPr="008F22D3">
        <w:rPr>
          <w:rFonts w:ascii="Visby" w:hAnsi="Visby" w:cs="Baghdad"/>
          <w:bCs/>
        </w:rPr>
        <w:t xml:space="preserve">cales </w:t>
      </w:r>
      <w:r w:rsidR="008057A0" w:rsidRPr="008F22D3">
        <w:rPr>
          <w:rFonts w:ascii="Visby" w:hAnsi="Visby" w:cs="Baghdad"/>
          <w:bCs/>
        </w:rPr>
        <w:t>más</w:t>
      </w:r>
      <w:r w:rsidR="006269D9" w:rsidRPr="008F22D3">
        <w:rPr>
          <w:rFonts w:ascii="Visby" w:hAnsi="Visby" w:cs="Baghdad"/>
          <w:bCs/>
        </w:rPr>
        <w:t xml:space="preserve"> amplios de entre 301</w:t>
      </w:r>
      <w:r w:rsidR="006E06F3" w:rsidRPr="008F22D3">
        <w:rPr>
          <w:rFonts w:ascii="Visby" w:hAnsi="Visby" w:cs="Times New Roman"/>
          <w:bCs/>
        </w:rPr>
        <w:t>€</w:t>
      </w:r>
      <w:r w:rsidR="006E06F3" w:rsidRPr="008F22D3">
        <w:rPr>
          <w:rFonts w:ascii="Visby" w:hAnsi="Visby" w:cs="Baghdad"/>
          <w:bCs/>
        </w:rPr>
        <w:t>/m</w:t>
      </w:r>
      <w:r w:rsidR="006E06F3" w:rsidRPr="008F22D3">
        <w:rPr>
          <w:rFonts w:ascii="Visby" w:hAnsi="Visby" w:cs="Baghdad"/>
          <w:bCs/>
          <w:vertAlign w:val="superscript"/>
        </w:rPr>
        <w:t>2</w:t>
      </w:r>
      <w:r w:rsidR="006269D9" w:rsidRPr="008F22D3">
        <w:rPr>
          <w:rFonts w:ascii="Visby" w:hAnsi="Visby" w:cs="Baghdad"/>
          <w:bCs/>
        </w:rPr>
        <w:t xml:space="preserve"> y 500</w:t>
      </w:r>
      <w:r w:rsidR="006E06F3" w:rsidRPr="008F22D3">
        <w:rPr>
          <w:rFonts w:ascii="Visby" w:hAnsi="Visby" w:cs="Times New Roman"/>
          <w:bCs/>
        </w:rPr>
        <w:t>€</w:t>
      </w:r>
      <w:r w:rsidR="006E06F3" w:rsidRPr="008F22D3">
        <w:rPr>
          <w:rFonts w:ascii="Visby" w:hAnsi="Visby" w:cs="Baghdad"/>
          <w:bCs/>
        </w:rPr>
        <w:t>/m</w:t>
      </w:r>
      <w:r w:rsidR="006E06F3" w:rsidRPr="008F22D3">
        <w:rPr>
          <w:rFonts w:ascii="Visby" w:hAnsi="Visby" w:cs="Baghdad"/>
          <w:bCs/>
          <w:vertAlign w:val="superscript"/>
        </w:rPr>
        <w:t>2</w:t>
      </w:r>
      <w:r w:rsidR="006E06F3" w:rsidRPr="008F22D3">
        <w:rPr>
          <w:rFonts w:ascii="Visby" w:hAnsi="Visby" w:cs="Baghdad"/>
          <w:bCs/>
        </w:rPr>
        <w:t xml:space="preserve"> que se encuentran entre los 190</w:t>
      </w:r>
      <w:r w:rsidR="005E76C8" w:rsidRPr="008F22D3">
        <w:rPr>
          <w:rFonts w:ascii="Visby" w:hAnsi="Visby" w:cs="Times New Roman"/>
          <w:bCs/>
        </w:rPr>
        <w:t>€</w:t>
      </w:r>
      <w:r w:rsidR="005E76C8" w:rsidRPr="008F22D3">
        <w:rPr>
          <w:rFonts w:ascii="Visby" w:hAnsi="Visby" w:cs="Baghdad"/>
          <w:bCs/>
        </w:rPr>
        <w:t>/m</w:t>
      </w:r>
      <w:r w:rsidR="005E76C8" w:rsidRPr="008F22D3">
        <w:rPr>
          <w:rFonts w:ascii="Visby" w:hAnsi="Visby" w:cs="Baghdad"/>
          <w:bCs/>
          <w:vertAlign w:val="superscript"/>
        </w:rPr>
        <w:t>2</w:t>
      </w:r>
      <w:r w:rsidR="006E06F3" w:rsidRPr="008F22D3">
        <w:rPr>
          <w:rFonts w:ascii="Visby" w:hAnsi="Visby" w:cs="Baghdad"/>
          <w:bCs/>
        </w:rPr>
        <w:t xml:space="preserve"> y los 230</w:t>
      </w:r>
      <w:r w:rsidR="005E76C8" w:rsidRPr="008F22D3">
        <w:rPr>
          <w:rFonts w:ascii="Visby" w:hAnsi="Visby" w:cs="Times New Roman"/>
          <w:bCs/>
        </w:rPr>
        <w:t>€</w:t>
      </w:r>
      <w:r w:rsidR="005E76C8" w:rsidRPr="008F22D3">
        <w:rPr>
          <w:rFonts w:ascii="Visby" w:hAnsi="Visby" w:cs="Baghdad"/>
          <w:bCs/>
        </w:rPr>
        <w:t>/m</w:t>
      </w:r>
      <w:r w:rsidR="005E76C8" w:rsidRPr="008F22D3">
        <w:rPr>
          <w:rFonts w:ascii="Visby" w:hAnsi="Visby" w:cs="Baghdad"/>
          <w:bCs/>
          <w:vertAlign w:val="superscript"/>
        </w:rPr>
        <w:t>2</w:t>
      </w:r>
      <w:r w:rsidR="006E06F3" w:rsidRPr="008F22D3">
        <w:rPr>
          <w:rFonts w:ascii="Visby" w:hAnsi="Visby" w:cs="Baghdad"/>
          <w:bCs/>
        </w:rPr>
        <w:t>.</w:t>
      </w:r>
      <w:r w:rsidR="00FF12A3" w:rsidRPr="008F22D3">
        <w:rPr>
          <w:rFonts w:ascii="Visby" w:hAnsi="Visby" w:cs="Baghdad"/>
          <w:bCs/>
        </w:rPr>
        <w:t xml:space="preserve"> </w:t>
      </w:r>
      <w:r w:rsidR="006E06F3" w:rsidRPr="008F22D3">
        <w:rPr>
          <w:rFonts w:ascii="Visby" w:hAnsi="Visby" w:cs="Baghdad"/>
          <w:bCs/>
        </w:rPr>
        <w:t xml:space="preserve">A partir de los locales de 500 metros cuadrados la </w:t>
      </w:r>
      <w:r w:rsidR="0085126D">
        <w:rPr>
          <w:rFonts w:ascii="Visby" w:hAnsi="Visby" w:cs="Baghdad"/>
          <w:bCs/>
        </w:rPr>
        <w:t>franja</w:t>
      </w:r>
      <w:r w:rsidR="006E06F3" w:rsidRPr="008F22D3">
        <w:rPr>
          <w:rFonts w:ascii="Visby" w:hAnsi="Visby" w:cs="Baghdad"/>
          <w:bCs/>
        </w:rPr>
        <w:t xml:space="preserve"> se </w:t>
      </w:r>
      <w:r w:rsidR="002A4963" w:rsidRPr="008F22D3">
        <w:rPr>
          <w:rFonts w:ascii="Visby" w:hAnsi="Visby" w:cs="Baghdad"/>
          <w:bCs/>
        </w:rPr>
        <w:t>sitúa</w:t>
      </w:r>
      <w:r w:rsidR="006E06F3" w:rsidRPr="008F22D3">
        <w:rPr>
          <w:rFonts w:ascii="Visby" w:hAnsi="Visby" w:cs="Baghdad"/>
          <w:bCs/>
        </w:rPr>
        <w:t xml:space="preserve"> entre</w:t>
      </w:r>
      <w:r w:rsidR="002A4963" w:rsidRPr="008F22D3">
        <w:rPr>
          <w:rFonts w:ascii="Visby" w:hAnsi="Visby" w:cs="Baghdad"/>
          <w:bCs/>
        </w:rPr>
        <w:t xml:space="preserve"> 150</w:t>
      </w:r>
      <w:r w:rsidR="002A4963" w:rsidRPr="008F22D3">
        <w:rPr>
          <w:rFonts w:ascii="Visby" w:hAnsi="Visby" w:cs="Times New Roman"/>
          <w:bCs/>
        </w:rPr>
        <w:t>€</w:t>
      </w:r>
      <w:r w:rsidR="002A4963" w:rsidRPr="008F22D3">
        <w:rPr>
          <w:rFonts w:ascii="Visby" w:hAnsi="Visby" w:cs="Baghdad"/>
          <w:bCs/>
        </w:rPr>
        <w:t>/m</w:t>
      </w:r>
      <w:r w:rsidR="002A4963" w:rsidRPr="008F22D3">
        <w:rPr>
          <w:rFonts w:ascii="Visby" w:hAnsi="Visby" w:cs="Baghdad"/>
          <w:bCs/>
          <w:vertAlign w:val="superscript"/>
        </w:rPr>
        <w:t>2</w:t>
      </w:r>
      <w:r w:rsidR="002A4963" w:rsidRPr="008F22D3">
        <w:rPr>
          <w:rFonts w:ascii="Visby" w:hAnsi="Visby" w:cs="Baghdad"/>
          <w:bCs/>
        </w:rPr>
        <w:t xml:space="preserve"> y 200</w:t>
      </w:r>
      <w:r w:rsidR="002A4963" w:rsidRPr="008F22D3">
        <w:rPr>
          <w:rFonts w:ascii="Visby" w:hAnsi="Visby" w:cs="Times New Roman"/>
          <w:bCs/>
        </w:rPr>
        <w:t>€</w:t>
      </w:r>
      <w:r w:rsidR="002A4963" w:rsidRPr="008F22D3">
        <w:rPr>
          <w:rFonts w:ascii="Visby" w:hAnsi="Visby" w:cs="Baghdad"/>
          <w:bCs/>
        </w:rPr>
        <w:t>/m</w:t>
      </w:r>
      <w:r w:rsidR="002A4963" w:rsidRPr="008F22D3">
        <w:rPr>
          <w:rFonts w:ascii="Visby" w:hAnsi="Visby" w:cs="Baghdad"/>
          <w:bCs/>
          <w:vertAlign w:val="superscript"/>
        </w:rPr>
        <w:t>2</w:t>
      </w:r>
      <w:r w:rsidR="00F6346D" w:rsidRPr="008F22D3">
        <w:rPr>
          <w:rFonts w:ascii="Visby" w:hAnsi="Visby" w:cs="Baghdad"/>
          <w:bCs/>
        </w:rPr>
        <w:t>, mientras que los que más de 1.000 metros cuadrados alcanza un precio de entre 70</w:t>
      </w:r>
      <w:r w:rsidR="00F6346D" w:rsidRPr="008F22D3">
        <w:rPr>
          <w:rFonts w:ascii="Visby" w:hAnsi="Visby" w:cs="Times New Roman"/>
          <w:bCs/>
        </w:rPr>
        <w:t>€</w:t>
      </w:r>
      <w:r w:rsidR="00F6346D" w:rsidRPr="008F22D3">
        <w:rPr>
          <w:rFonts w:ascii="Visby" w:hAnsi="Visby" w:cs="Baghdad"/>
          <w:bCs/>
        </w:rPr>
        <w:t>/m</w:t>
      </w:r>
      <w:r w:rsidR="00F6346D" w:rsidRPr="008F22D3">
        <w:rPr>
          <w:rFonts w:ascii="Visby" w:hAnsi="Visby" w:cs="Baghdad"/>
          <w:bCs/>
          <w:vertAlign w:val="superscript"/>
        </w:rPr>
        <w:t>2</w:t>
      </w:r>
      <w:r w:rsidR="00F6346D" w:rsidRPr="008F22D3">
        <w:rPr>
          <w:rFonts w:ascii="Visby" w:hAnsi="Visby" w:cs="Baghdad"/>
          <w:bCs/>
        </w:rPr>
        <w:t xml:space="preserve"> y 100</w:t>
      </w:r>
      <w:r w:rsidR="00F6346D" w:rsidRPr="008F22D3">
        <w:rPr>
          <w:rFonts w:ascii="Visby" w:hAnsi="Visby" w:cs="Times New Roman"/>
          <w:bCs/>
        </w:rPr>
        <w:t>€</w:t>
      </w:r>
      <w:r w:rsidR="00F6346D" w:rsidRPr="008F22D3">
        <w:rPr>
          <w:rFonts w:ascii="Visby" w:hAnsi="Visby" w:cs="Baghdad"/>
          <w:bCs/>
        </w:rPr>
        <w:t>/m</w:t>
      </w:r>
      <w:r w:rsidR="00F6346D" w:rsidRPr="008F22D3">
        <w:rPr>
          <w:rFonts w:ascii="Visby" w:hAnsi="Visby" w:cs="Baghdad"/>
          <w:bCs/>
          <w:vertAlign w:val="superscript"/>
        </w:rPr>
        <w:t>2</w:t>
      </w:r>
      <w:r w:rsidR="00F6346D" w:rsidRPr="008F22D3">
        <w:rPr>
          <w:rFonts w:ascii="Visby" w:hAnsi="Visby" w:cs="Baghdad"/>
          <w:bCs/>
        </w:rPr>
        <w:t>.</w:t>
      </w:r>
    </w:p>
    <w:p w14:paraId="05B8FA53" w14:textId="77777777" w:rsidR="00880C0A" w:rsidRPr="008F22D3" w:rsidRDefault="00880C0A" w:rsidP="004755E7">
      <w:pPr>
        <w:spacing w:line="276" w:lineRule="auto"/>
        <w:jc w:val="both"/>
        <w:rPr>
          <w:rFonts w:ascii="Visby" w:hAnsi="Visby" w:cs="Baghdad"/>
          <w:bCs/>
        </w:rPr>
      </w:pPr>
    </w:p>
    <w:p w14:paraId="61FB40D8" w14:textId="682D8B52" w:rsidR="00E059B7" w:rsidRPr="008F22D3" w:rsidRDefault="00E059B7" w:rsidP="004755E7">
      <w:pPr>
        <w:spacing w:line="276" w:lineRule="auto"/>
        <w:jc w:val="both"/>
        <w:rPr>
          <w:rFonts w:ascii="Visby" w:hAnsi="Visby" w:cs="Baghdad"/>
          <w:bCs/>
        </w:rPr>
      </w:pPr>
      <w:r w:rsidRPr="008F22D3">
        <w:rPr>
          <w:rFonts w:ascii="Visby" w:hAnsi="Visby" w:cs="Baghdad"/>
          <w:b/>
        </w:rPr>
        <w:t>El tercer tramo, que cubre desde Callao hasta Plaza de España</w:t>
      </w:r>
      <w:r w:rsidRPr="008F22D3">
        <w:rPr>
          <w:rFonts w:ascii="Visby" w:hAnsi="Visby" w:cs="Baghdad"/>
          <w:bCs/>
        </w:rPr>
        <w:t xml:space="preserve">, </w:t>
      </w:r>
      <w:r w:rsidR="0002410F" w:rsidRPr="008F22D3">
        <w:rPr>
          <w:rFonts w:ascii="Visby" w:hAnsi="Visby" w:cs="Baghdad"/>
          <w:bCs/>
        </w:rPr>
        <w:t>sitúa las</w:t>
      </w:r>
      <w:r w:rsidRPr="008F22D3">
        <w:rPr>
          <w:rFonts w:ascii="Visby" w:hAnsi="Visby" w:cs="Baghdad"/>
          <w:bCs/>
        </w:rPr>
        <w:t xml:space="preserve"> rentas entre 45</w:t>
      </w:r>
      <w:r w:rsidR="00EB38E7" w:rsidRPr="008F22D3">
        <w:rPr>
          <w:rFonts w:ascii="Visby" w:hAnsi="Visby" w:cs="Times New Roman"/>
          <w:bCs/>
        </w:rPr>
        <w:t>€</w:t>
      </w:r>
      <w:r w:rsidR="00EB38E7" w:rsidRPr="008F22D3">
        <w:rPr>
          <w:rFonts w:ascii="Visby" w:hAnsi="Visby" w:cs="Baghdad"/>
          <w:bCs/>
        </w:rPr>
        <w:t>/m</w:t>
      </w:r>
      <w:r w:rsidR="00EB38E7" w:rsidRPr="008F22D3">
        <w:rPr>
          <w:rFonts w:ascii="Visby" w:hAnsi="Visby" w:cs="Baghdad"/>
          <w:bCs/>
          <w:vertAlign w:val="superscript"/>
        </w:rPr>
        <w:t>2</w:t>
      </w:r>
      <w:r w:rsidR="007B7669" w:rsidRPr="008F22D3">
        <w:rPr>
          <w:rFonts w:ascii="Visby" w:hAnsi="Visby" w:cs="Baghdad"/>
          <w:bCs/>
        </w:rPr>
        <w:t xml:space="preserve"> y 70</w:t>
      </w:r>
      <w:r w:rsidR="00EB38E7" w:rsidRPr="008F22D3">
        <w:rPr>
          <w:rFonts w:ascii="Visby" w:hAnsi="Visby" w:cs="Times New Roman"/>
          <w:bCs/>
        </w:rPr>
        <w:t>€</w:t>
      </w:r>
      <w:r w:rsidR="00EB38E7" w:rsidRPr="008F22D3">
        <w:rPr>
          <w:rFonts w:ascii="Visby" w:hAnsi="Visby" w:cs="Baghdad"/>
          <w:bCs/>
        </w:rPr>
        <w:t>/m</w:t>
      </w:r>
      <w:r w:rsidR="00EB38E7" w:rsidRPr="008F22D3">
        <w:rPr>
          <w:rFonts w:ascii="Visby" w:hAnsi="Visby" w:cs="Baghdad"/>
          <w:bCs/>
          <w:vertAlign w:val="superscript"/>
        </w:rPr>
        <w:t>2</w:t>
      </w:r>
      <w:r w:rsidR="007B7669" w:rsidRPr="008F22D3">
        <w:rPr>
          <w:rFonts w:ascii="Visby" w:hAnsi="Visby" w:cs="Baghdad"/>
          <w:bCs/>
        </w:rPr>
        <w:t xml:space="preserve"> para los locales de más de 1.000 metros cuadrados, de entre 60</w:t>
      </w:r>
      <w:r w:rsidR="00E2182B" w:rsidRPr="008F22D3">
        <w:rPr>
          <w:rFonts w:ascii="Visby" w:hAnsi="Visby" w:cs="Times New Roman"/>
          <w:bCs/>
        </w:rPr>
        <w:t>€</w:t>
      </w:r>
      <w:r w:rsidR="00E2182B" w:rsidRPr="008F22D3">
        <w:rPr>
          <w:rFonts w:ascii="Visby" w:hAnsi="Visby" w:cs="Baghdad"/>
          <w:bCs/>
        </w:rPr>
        <w:t>/m</w:t>
      </w:r>
      <w:r w:rsidR="00E2182B" w:rsidRPr="008F22D3">
        <w:rPr>
          <w:rFonts w:ascii="Visby" w:hAnsi="Visby" w:cs="Baghdad"/>
          <w:bCs/>
          <w:vertAlign w:val="superscript"/>
        </w:rPr>
        <w:t>2</w:t>
      </w:r>
      <w:r w:rsidR="007B7669" w:rsidRPr="008F22D3">
        <w:rPr>
          <w:rFonts w:ascii="Visby" w:hAnsi="Visby" w:cs="Baghdad"/>
          <w:bCs/>
        </w:rPr>
        <w:t xml:space="preserve"> y 75</w:t>
      </w:r>
      <w:r w:rsidR="00E2182B" w:rsidRPr="008F22D3">
        <w:rPr>
          <w:rFonts w:ascii="Visby" w:hAnsi="Visby" w:cs="Times New Roman"/>
          <w:bCs/>
        </w:rPr>
        <w:t>€</w:t>
      </w:r>
      <w:r w:rsidR="00E2182B" w:rsidRPr="008F22D3">
        <w:rPr>
          <w:rFonts w:ascii="Visby" w:hAnsi="Visby" w:cs="Baghdad"/>
          <w:bCs/>
        </w:rPr>
        <w:t>/m</w:t>
      </w:r>
      <w:r w:rsidR="00E2182B" w:rsidRPr="008F22D3">
        <w:rPr>
          <w:rFonts w:ascii="Visby" w:hAnsi="Visby" w:cs="Baghdad"/>
          <w:bCs/>
          <w:vertAlign w:val="superscript"/>
        </w:rPr>
        <w:t>2</w:t>
      </w:r>
      <w:r w:rsidR="007B7669" w:rsidRPr="008F22D3">
        <w:rPr>
          <w:rFonts w:ascii="Visby" w:hAnsi="Visby" w:cs="Baghdad"/>
          <w:bCs/>
        </w:rPr>
        <w:t xml:space="preserve"> para los menores de 1.000 metros cuadrados, de </w:t>
      </w:r>
      <w:r w:rsidR="002A0B89" w:rsidRPr="008F22D3">
        <w:rPr>
          <w:rFonts w:ascii="Visby" w:hAnsi="Visby" w:cs="Baghdad"/>
          <w:bCs/>
        </w:rPr>
        <w:t>entre 80</w:t>
      </w:r>
      <w:r w:rsidR="00E2182B" w:rsidRPr="008F22D3">
        <w:rPr>
          <w:rFonts w:ascii="Visby" w:hAnsi="Visby" w:cs="Times New Roman"/>
          <w:bCs/>
        </w:rPr>
        <w:t>€</w:t>
      </w:r>
      <w:r w:rsidR="00E2182B" w:rsidRPr="008F22D3">
        <w:rPr>
          <w:rFonts w:ascii="Visby" w:hAnsi="Visby" w:cs="Baghdad"/>
          <w:bCs/>
        </w:rPr>
        <w:t>/m</w:t>
      </w:r>
      <w:r w:rsidR="00E2182B" w:rsidRPr="008F22D3">
        <w:rPr>
          <w:rFonts w:ascii="Visby" w:hAnsi="Visby" w:cs="Baghdad"/>
          <w:bCs/>
          <w:vertAlign w:val="superscript"/>
        </w:rPr>
        <w:t>2</w:t>
      </w:r>
      <w:r w:rsidR="002A0B89" w:rsidRPr="008F22D3">
        <w:rPr>
          <w:rFonts w:ascii="Visby" w:hAnsi="Visby" w:cs="Baghdad"/>
          <w:bCs/>
        </w:rPr>
        <w:t xml:space="preserve"> y 100</w:t>
      </w:r>
      <w:r w:rsidR="00E2182B" w:rsidRPr="008F22D3">
        <w:rPr>
          <w:rFonts w:ascii="Visby" w:hAnsi="Visby" w:cs="Times New Roman"/>
          <w:bCs/>
        </w:rPr>
        <w:t>€</w:t>
      </w:r>
      <w:r w:rsidR="00E2182B" w:rsidRPr="008F22D3">
        <w:rPr>
          <w:rFonts w:ascii="Visby" w:hAnsi="Visby" w:cs="Baghdad"/>
          <w:bCs/>
        </w:rPr>
        <w:t>/m</w:t>
      </w:r>
      <w:r w:rsidR="00E2182B" w:rsidRPr="008F22D3">
        <w:rPr>
          <w:rFonts w:ascii="Visby" w:hAnsi="Visby" w:cs="Baghdad"/>
          <w:bCs/>
          <w:vertAlign w:val="superscript"/>
        </w:rPr>
        <w:t>2</w:t>
      </w:r>
      <w:r w:rsidR="002A0B89" w:rsidRPr="008F22D3">
        <w:rPr>
          <w:rFonts w:ascii="Visby" w:hAnsi="Visby" w:cs="Baghdad"/>
          <w:bCs/>
        </w:rPr>
        <w:t xml:space="preserve"> para </w:t>
      </w:r>
      <w:r w:rsidR="00DD2478" w:rsidRPr="008F22D3">
        <w:rPr>
          <w:rFonts w:ascii="Visby" w:hAnsi="Visby" w:cs="Baghdad"/>
          <w:bCs/>
        </w:rPr>
        <w:t>aquellos</w:t>
      </w:r>
      <w:r w:rsidR="002A0B89" w:rsidRPr="008F22D3">
        <w:rPr>
          <w:rFonts w:ascii="Visby" w:hAnsi="Visby" w:cs="Baghdad"/>
          <w:bCs/>
        </w:rPr>
        <w:t xml:space="preserve"> menores de 500 metros cuadrados, de entre 1</w:t>
      </w:r>
      <w:r w:rsidR="00826F21" w:rsidRPr="008F22D3">
        <w:rPr>
          <w:rFonts w:ascii="Visby" w:hAnsi="Visby" w:cs="Baghdad"/>
          <w:bCs/>
        </w:rPr>
        <w:t>5</w:t>
      </w:r>
      <w:r w:rsidR="002A0B89" w:rsidRPr="008F22D3">
        <w:rPr>
          <w:rFonts w:ascii="Visby" w:hAnsi="Visby" w:cs="Baghdad"/>
          <w:bCs/>
        </w:rPr>
        <w:t>0</w:t>
      </w:r>
      <w:r w:rsidR="00E2182B" w:rsidRPr="008F22D3">
        <w:rPr>
          <w:rFonts w:ascii="Visby" w:hAnsi="Visby" w:cs="Times New Roman"/>
          <w:bCs/>
        </w:rPr>
        <w:t>€</w:t>
      </w:r>
      <w:r w:rsidR="00E2182B" w:rsidRPr="008F22D3">
        <w:rPr>
          <w:rFonts w:ascii="Visby" w:hAnsi="Visby" w:cs="Baghdad"/>
          <w:bCs/>
        </w:rPr>
        <w:t>/m</w:t>
      </w:r>
      <w:r w:rsidR="00E2182B" w:rsidRPr="008F22D3">
        <w:rPr>
          <w:rFonts w:ascii="Visby" w:hAnsi="Visby" w:cs="Baghdad"/>
          <w:bCs/>
          <w:vertAlign w:val="superscript"/>
        </w:rPr>
        <w:t>2</w:t>
      </w:r>
      <w:r w:rsidR="002A0B89" w:rsidRPr="008F22D3">
        <w:rPr>
          <w:rFonts w:ascii="Visby" w:hAnsi="Visby" w:cs="Baghdad"/>
          <w:bCs/>
        </w:rPr>
        <w:t xml:space="preserve"> y 1</w:t>
      </w:r>
      <w:r w:rsidR="00826F21" w:rsidRPr="008F22D3">
        <w:rPr>
          <w:rFonts w:ascii="Visby" w:hAnsi="Visby" w:cs="Baghdad"/>
          <w:bCs/>
        </w:rPr>
        <w:t>8</w:t>
      </w:r>
      <w:r w:rsidR="002A0B89" w:rsidRPr="008F22D3">
        <w:rPr>
          <w:rFonts w:ascii="Visby" w:hAnsi="Visby" w:cs="Baghdad"/>
          <w:bCs/>
        </w:rPr>
        <w:t>0</w:t>
      </w:r>
      <w:r w:rsidR="00E2182B" w:rsidRPr="008F22D3">
        <w:rPr>
          <w:rFonts w:ascii="Visby" w:hAnsi="Visby" w:cs="Times New Roman"/>
          <w:bCs/>
        </w:rPr>
        <w:t>€</w:t>
      </w:r>
      <w:r w:rsidR="00E2182B" w:rsidRPr="008F22D3">
        <w:rPr>
          <w:rFonts w:ascii="Visby" w:hAnsi="Visby" w:cs="Baghdad"/>
          <w:bCs/>
        </w:rPr>
        <w:t>/m</w:t>
      </w:r>
      <w:r w:rsidR="00E2182B" w:rsidRPr="008F22D3">
        <w:rPr>
          <w:rFonts w:ascii="Visby" w:hAnsi="Visby" w:cs="Baghdad"/>
          <w:bCs/>
          <w:vertAlign w:val="superscript"/>
        </w:rPr>
        <w:t>2</w:t>
      </w:r>
      <w:r w:rsidR="002A0B89" w:rsidRPr="008F22D3">
        <w:rPr>
          <w:rFonts w:ascii="Visby" w:hAnsi="Visby" w:cs="Baghdad"/>
          <w:bCs/>
        </w:rPr>
        <w:t xml:space="preserve"> para los </w:t>
      </w:r>
      <w:r w:rsidR="00DD2478" w:rsidRPr="008F22D3">
        <w:rPr>
          <w:rFonts w:ascii="Visby" w:hAnsi="Visby" w:cs="Baghdad"/>
          <w:bCs/>
        </w:rPr>
        <w:t xml:space="preserve">locales </w:t>
      </w:r>
      <w:r w:rsidR="002A0B89" w:rsidRPr="008F22D3">
        <w:rPr>
          <w:rFonts w:ascii="Visby" w:hAnsi="Visby" w:cs="Baghdad"/>
          <w:bCs/>
        </w:rPr>
        <w:t>menores de 300 metros cuadrados</w:t>
      </w:r>
      <w:r w:rsidR="00EB38E7" w:rsidRPr="008F22D3">
        <w:rPr>
          <w:rFonts w:ascii="Visby" w:hAnsi="Visby" w:cs="Baghdad"/>
          <w:bCs/>
        </w:rPr>
        <w:t xml:space="preserve"> y de entre 1</w:t>
      </w:r>
      <w:r w:rsidR="00826F21" w:rsidRPr="008F22D3">
        <w:rPr>
          <w:rFonts w:ascii="Visby" w:hAnsi="Visby" w:cs="Baghdad"/>
          <w:bCs/>
        </w:rPr>
        <w:t>7</w:t>
      </w:r>
      <w:r w:rsidR="00EB38E7" w:rsidRPr="008F22D3">
        <w:rPr>
          <w:rFonts w:ascii="Visby" w:hAnsi="Visby" w:cs="Baghdad"/>
          <w:bCs/>
        </w:rPr>
        <w:t>0</w:t>
      </w:r>
      <w:r w:rsidR="00EB38E7" w:rsidRPr="008F22D3">
        <w:rPr>
          <w:rFonts w:ascii="Visby" w:hAnsi="Visby" w:cs="Times New Roman"/>
          <w:bCs/>
        </w:rPr>
        <w:t>€</w:t>
      </w:r>
      <w:r w:rsidR="00EB38E7" w:rsidRPr="008F22D3">
        <w:rPr>
          <w:rFonts w:ascii="Visby" w:hAnsi="Visby" w:cs="Baghdad"/>
          <w:bCs/>
        </w:rPr>
        <w:t>/m</w:t>
      </w:r>
      <w:r w:rsidR="00EB38E7" w:rsidRPr="008F22D3">
        <w:rPr>
          <w:rFonts w:ascii="Visby" w:hAnsi="Visby" w:cs="Baghdad"/>
          <w:bCs/>
          <w:vertAlign w:val="superscript"/>
        </w:rPr>
        <w:t>2</w:t>
      </w:r>
      <w:r w:rsidR="00EB38E7" w:rsidRPr="008F22D3">
        <w:rPr>
          <w:rFonts w:ascii="Visby" w:hAnsi="Visby" w:cs="Baghdad"/>
          <w:bCs/>
        </w:rPr>
        <w:t xml:space="preserve"> y </w:t>
      </w:r>
      <w:r w:rsidR="00826F21" w:rsidRPr="008F22D3">
        <w:rPr>
          <w:rFonts w:ascii="Visby" w:hAnsi="Visby" w:cs="Baghdad"/>
          <w:bCs/>
        </w:rPr>
        <w:t>20</w:t>
      </w:r>
      <w:r w:rsidR="00EB38E7" w:rsidRPr="008F22D3">
        <w:rPr>
          <w:rFonts w:ascii="Visby" w:hAnsi="Visby" w:cs="Baghdad"/>
          <w:bCs/>
        </w:rPr>
        <w:t>0</w:t>
      </w:r>
      <w:r w:rsidR="00EB38E7" w:rsidRPr="008F22D3">
        <w:rPr>
          <w:rFonts w:ascii="Visby" w:hAnsi="Visby" w:cs="Times New Roman"/>
          <w:bCs/>
        </w:rPr>
        <w:t>€</w:t>
      </w:r>
      <w:r w:rsidR="00EB38E7" w:rsidRPr="008F22D3">
        <w:rPr>
          <w:rFonts w:ascii="Visby" w:hAnsi="Visby" w:cs="Baghdad"/>
          <w:bCs/>
        </w:rPr>
        <w:t>/m</w:t>
      </w:r>
      <w:r w:rsidR="00EB38E7" w:rsidRPr="008F22D3">
        <w:rPr>
          <w:rFonts w:ascii="Visby" w:hAnsi="Visby" w:cs="Baghdad"/>
          <w:bCs/>
          <w:vertAlign w:val="superscript"/>
        </w:rPr>
        <w:t>2</w:t>
      </w:r>
      <w:r w:rsidR="00EB38E7" w:rsidRPr="008F22D3">
        <w:rPr>
          <w:rFonts w:ascii="Visby" w:hAnsi="Visby" w:cs="Baghdad"/>
          <w:bCs/>
        </w:rPr>
        <w:t xml:space="preserve"> para más pequeños</w:t>
      </w:r>
      <w:r w:rsidR="00826F21" w:rsidRPr="008F22D3">
        <w:rPr>
          <w:rFonts w:ascii="Visby" w:hAnsi="Visby" w:cs="Baghdad"/>
          <w:bCs/>
        </w:rPr>
        <w:t xml:space="preserve"> de </w:t>
      </w:r>
      <w:r w:rsidR="00EB38E7" w:rsidRPr="008F22D3">
        <w:rPr>
          <w:rFonts w:ascii="Visby" w:hAnsi="Visby" w:cs="Baghdad"/>
          <w:bCs/>
        </w:rPr>
        <w:t>menos de 100 metros cuadrados.</w:t>
      </w:r>
    </w:p>
    <w:p w14:paraId="36213A48" w14:textId="77777777" w:rsidR="00880C0A" w:rsidRPr="008F22D3" w:rsidRDefault="00880C0A" w:rsidP="004755E7">
      <w:pPr>
        <w:spacing w:line="276" w:lineRule="auto"/>
        <w:jc w:val="both"/>
        <w:rPr>
          <w:rFonts w:ascii="Visby" w:hAnsi="Visby" w:cs="Baghdad"/>
          <w:bCs/>
        </w:rPr>
      </w:pPr>
    </w:p>
    <w:p w14:paraId="17EDEDD8" w14:textId="7A064EE9" w:rsidR="00D722B7" w:rsidRDefault="00EB38E7" w:rsidP="00FA0030">
      <w:pPr>
        <w:spacing w:line="276" w:lineRule="auto"/>
        <w:jc w:val="both"/>
        <w:rPr>
          <w:rFonts w:ascii="Visby" w:hAnsi="Visby" w:cs="Baghdad"/>
          <w:bCs/>
        </w:rPr>
      </w:pPr>
      <w:r w:rsidRPr="008F22D3">
        <w:rPr>
          <w:rFonts w:ascii="Visby" w:hAnsi="Visby" w:cs="Baghdad"/>
          <w:bCs/>
        </w:rPr>
        <w:t xml:space="preserve">Por último, la </w:t>
      </w:r>
      <w:r w:rsidRPr="008F22D3">
        <w:rPr>
          <w:rFonts w:ascii="Visby" w:hAnsi="Visby" w:cs="Baghdad"/>
          <w:b/>
        </w:rPr>
        <w:t>calle Ortega y Gasset</w:t>
      </w:r>
      <w:r w:rsidR="00F71810" w:rsidRPr="008F22D3">
        <w:rPr>
          <w:rFonts w:ascii="Visby" w:hAnsi="Visby" w:cs="Baghdad"/>
          <w:bCs/>
        </w:rPr>
        <w:t xml:space="preserve">, </w:t>
      </w:r>
      <w:r w:rsidR="00F464FC" w:rsidRPr="008F22D3">
        <w:rPr>
          <w:rFonts w:ascii="Visby" w:hAnsi="Visby" w:cs="Baghdad"/>
          <w:bCs/>
        </w:rPr>
        <w:t>presenta unos precios de entre 600</w:t>
      </w:r>
      <w:r w:rsidR="00F464FC" w:rsidRPr="008F22D3">
        <w:rPr>
          <w:rFonts w:ascii="Visby" w:hAnsi="Visby" w:cs="Times New Roman"/>
          <w:bCs/>
        </w:rPr>
        <w:t>€</w:t>
      </w:r>
      <w:r w:rsidR="00F464FC" w:rsidRPr="008F22D3">
        <w:rPr>
          <w:rFonts w:ascii="Visby" w:hAnsi="Visby" w:cs="Baghdad"/>
          <w:bCs/>
        </w:rPr>
        <w:t>/m</w:t>
      </w:r>
      <w:r w:rsidR="00F464FC" w:rsidRPr="008F22D3">
        <w:rPr>
          <w:rFonts w:ascii="Visby" w:hAnsi="Visby" w:cs="Baghdad"/>
          <w:bCs/>
          <w:vertAlign w:val="superscript"/>
        </w:rPr>
        <w:t>2</w:t>
      </w:r>
      <w:r w:rsidR="00F464FC" w:rsidRPr="008F22D3">
        <w:rPr>
          <w:rFonts w:ascii="Visby" w:hAnsi="Visby" w:cs="Baghdad"/>
          <w:bCs/>
        </w:rPr>
        <w:t xml:space="preserve"> y 700</w:t>
      </w:r>
      <w:r w:rsidR="00F464FC" w:rsidRPr="008F22D3">
        <w:rPr>
          <w:rFonts w:ascii="Visby" w:hAnsi="Visby" w:cs="Times New Roman"/>
          <w:bCs/>
        </w:rPr>
        <w:t>€</w:t>
      </w:r>
      <w:r w:rsidR="00F464FC" w:rsidRPr="008F22D3">
        <w:rPr>
          <w:rFonts w:ascii="Visby" w:hAnsi="Visby" w:cs="Baghdad"/>
          <w:bCs/>
        </w:rPr>
        <w:t>/m</w:t>
      </w:r>
      <w:r w:rsidR="00F464FC" w:rsidRPr="008F22D3">
        <w:rPr>
          <w:rFonts w:ascii="Visby" w:hAnsi="Visby" w:cs="Baghdad"/>
          <w:bCs/>
          <w:vertAlign w:val="superscript"/>
        </w:rPr>
        <w:t>2</w:t>
      </w:r>
      <w:r w:rsidR="00F464FC" w:rsidRPr="008F22D3">
        <w:rPr>
          <w:rFonts w:ascii="Visby" w:hAnsi="Visby" w:cs="Baghdad"/>
          <w:bCs/>
        </w:rPr>
        <w:t xml:space="preserve"> en </w:t>
      </w:r>
      <w:r w:rsidR="00554B32" w:rsidRPr="008F22D3">
        <w:rPr>
          <w:rFonts w:ascii="Visby" w:hAnsi="Visby" w:cs="Baghdad"/>
          <w:bCs/>
        </w:rPr>
        <w:t xml:space="preserve">los locales más pequeños de menos de 50 metros cuadrados, de </w:t>
      </w:r>
      <w:r w:rsidR="00F71810" w:rsidRPr="008F22D3">
        <w:rPr>
          <w:rFonts w:ascii="Visby" w:hAnsi="Visby" w:cs="Baghdad"/>
          <w:bCs/>
        </w:rPr>
        <w:t>entre 330</w:t>
      </w:r>
      <w:r w:rsidR="001519E3" w:rsidRPr="008F22D3">
        <w:rPr>
          <w:rFonts w:ascii="Visby" w:hAnsi="Visby" w:cs="Times New Roman"/>
          <w:bCs/>
        </w:rPr>
        <w:t>€</w:t>
      </w:r>
      <w:r w:rsidR="001519E3" w:rsidRPr="008F22D3">
        <w:rPr>
          <w:rFonts w:ascii="Visby" w:hAnsi="Visby" w:cs="Baghdad"/>
          <w:bCs/>
        </w:rPr>
        <w:t>/m</w:t>
      </w:r>
      <w:r w:rsidR="001519E3" w:rsidRPr="008F22D3">
        <w:rPr>
          <w:rFonts w:ascii="Visby" w:hAnsi="Visby" w:cs="Baghdad"/>
          <w:bCs/>
          <w:vertAlign w:val="superscript"/>
        </w:rPr>
        <w:t>2</w:t>
      </w:r>
      <w:r w:rsidR="00F71810" w:rsidRPr="008F22D3">
        <w:rPr>
          <w:rFonts w:ascii="Visby" w:hAnsi="Visby" w:cs="Baghdad"/>
          <w:bCs/>
        </w:rPr>
        <w:t xml:space="preserve"> y 350</w:t>
      </w:r>
      <w:r w:rsidR="001519E3" w:rsidRPr="008F22D3">
        <w:rPr>
          <w:rFonts w:ascii="Visby" w:hAnsi="Visby" w:cs="Times New Roman"/>
          <w:bCs/>
        </w:rPr>
        <w:t>€</w:t>
      </w:r>
      <w:r w:rsidR="001519E3" w:rsidRPr="008F22D3">
        <w:rPr>
          <w:rFonts w:ascii="Visby" w:hAnsi="Visby" w:cs="Baghdad"/>
          <w:bCs/>
        </w:rPr>
        <w:t>/m</w:t>
      </w:r>
      <w:r w:rsidR="001519E3" w:rsidRPr="008F22D3">
        <w:rPr>
          <w:rFonts w:ascii="Visby" w:hAnsi="Visby" w:cs="Baghdad"/>
          <w:bCs/>
          <w:vertAlign w:val="superscript"/>
        </w:rPr>
        <w:t>2</w:t>
      </w:r>
      <w:r w:rsidR="00F71810" w:rsidRPr="008F22D3">
        <w:rPr>
          <w:rFonts w:ascii="Visby" w:hAnsi="Visby" w:cs="Baghdad"/>
          <w:bCs/>
        </w:rPr>
        <w:t xml:space="preserve"> para los locales de menos de 100 metros cuadrados, </w:t>
      </w:r>
      <w:r w:rsidR="001519E3" w:rsidRPr="008F22D3">
        <w:rPr>
          <w:rFonts w:ascii="Visby" w:hAnsi="Visby" w:cs="Baghdad"/>
          <w:bCs/>
        </w:rPr>
        <w:t>reduciéndose</w:t>
      </w:r>
      <w:r w:rsidR="00F71810" w:rsidRPr="008F22D3">
        <w:rPr>
          <w:rFonts w:ascii="Visby" w:hAnsi="Visby" w:cs="Baghdad"/>
          <w:bCs/>
        </w:rPr>
        <w:t xml:space="preserve"> esta cifra hasta </w:t>
      </w:r>
      <w:r w:rsidR="001519E3" w:rsidRPr="008F22D3">
        <w:rPr>
          <w:rFonts w:ascii="Visby" w:hAnsi="Visby" w:cs="Baghdad"/>
          <w:bCs/>
        </w:rPr>
        <w:t xml:space="preserve">entre </w:t>
      </w:r>
      <w:r w:rsidR="000555CD" w:rsidRPr="008F22D3">
        <w:rPr>
          <w:rFonts w:ascii="Visby" w:hAnsi="Visby" w:cs="Baghdad"/>
          <w:bCs/>
        </w:rPr>
        <w:t xml:space="preserve">los </w:t>
      </w:r>
      <w:r w:rsidR="001519E3" w:rsidRPr="008F22D3">
        <w:rPr>
          <w:rFonts w:ascii="Visby" w:hAnsi="Visby" w:cs="Baghdad"/>
          <w:bCs/>
        </w:rPr>
        <w:lastRenderedPageBreak/>
        <w:t>250</w:t>
      </w:r>
      <w:r w:rsidR="001519E3" w:rsidRPr="008F22D3">
        <w:rPr>
          <w:rFonts w:ascii="Visby" w:hAnsi="Visby" w:cs="Times New Roman"/>
          <w:bCs/>
        </w:rPr>
        <w:t>€</w:t>
      </w:r>
      <w:r w:rsidR="001519E3" w:rsidRPr="008F22D3">
        <w:rPr>
          <w:rFonts w:ascii="Visby" w:hAnsi="Visby" w:cs="Baghdad"/>
          <w:bCs/>
        </w:rPr>
        <w:t>/m</w:t>
      </w:r>
      <w:r w:rsidR="001519E3" w:rsidRPr="008F22D3">
        <w:rPr>
          <w:rFonts w:ascii="Visby" w:hAnsi="Visby" w:cs="Baghdad"/>
          <w:bCs/>
          <w:vertAlign w:val="superscript"/>
        </w:rPr>
        <w:t>2</w:t>
      </w:r>
      <w:r w:rsidR="001519E3" w:rsidRPr="008F22D3">
        <w:rPr>
          <w:rFonts w:ascii="Visby" w:hAnsi="Visby" w:cs="Baghdad"/>
          <w:bCs/>
        </w:rPr>
        <w:t xml:space="preserve"> y</w:t>
      </w:r>
      <w:r w:rsidR="000555CD" w:rsidRPr="008F22D3">
        <w:rPr>
          <w:rFonts w:ascii="Visby" w:hAnsi="Visby" w:cs="Baghdad"/>
          <w:bCs/>
        </w:rPr>
        <w:t xml:space="preserve"> los</w:t>
      </w:r>
      <w:r w:rsidR="001519E3" w:rsidRPr="008F22D3">
        <w:rPr>
          <w:rFonts w:ascii="Visby" w:hAnsi="Visby" w:cs="Baghdad"/>
          <w:bCs/>
        </w:rPr>
        <w:t xml:space="preserve"> 270</w:t>
      </w:r>
      <w:r w:rsidR="001519E3" w:rsidRPr="008F22D3">
        <w:rPr>
          <w:rFonts w:ascii="Visby" w:hAnsi="Visby" w:cs="Times New Roman"/>
          <w:bCs/>
        </w:rPr>
        <w:t>€</w:t>
      </w:r>
      <w:r w:rsidR="001519E3" w:rsidRPr="008F22D3">
        <w:rPr>
          <w:rFonts w:ascii="Visby" w:hAnsi="Visby" w:cs="Baghdad"/>
          <w:bCs/>
        </w:rPr>
        <w:t>/m</w:t>
      </w:r>
      <w:r w:rsidR="001519E3" w:rsidRPr="008F22D3">
        <w:rPr>
          <w:rFonts w:ascii="Visby" w:hAnsi="Visby" w:cs="Baghdad"/>
          <w:bCs/>
          <w:vertAlign w:val="superscript"/>
        </w:rPr>
        <w:t>2</w:t>
      </w:r>
      <w:r w:rsidR="001519E3" w:rsidRPr="008F22D3">
        <w:rPr>
          <w:rFonts w:ascii="Visby" w:hAnsi="Visby" w:cs="Baghdad"/>
          <w:bCs/>
        </w:rPr>
        <w:t xml:space="preserve"> para los mayores de 100 metros cuadrados. El precio de los locales mayores de 300 metros cuadrados se sitúa entre 200</w:t>
      </w:r>
      <w:r w:rsidR="001F0CCC" w:rsidRPr="008F22D3">
        <w:rPr>
          <w:rFonts w:ascii="Visby" w:hAnsi="Visby" w:cs="Times New Roman"/>
          <w:bCs/>
        </w:rPr>
        <w:t>€</w:t>
      </w:r>
      <w:r w:rsidR="001F0CCC" w:rsidRPr="008F22D3">
        <w:rPr>
          <w:rFonts w:ascii="Visby" w:hAnsi="Visby" w:cs="Baghdad"/>
          <w:bCs/>
        </w:rPr>
        <w:t>/m</w:t>
      </w:r>
      <w:r w:rsidR="001F0CCC" w:rsidRPr="008F22D3">
        <w:rPr>
          <w:rFonts w:ascii="Visby" w:hAnsi="Visby" w:cs="Baghdad"/>
          <w:bCs/>
          <w:vertAlign w:val="superscript"/>
        </w:rPr>
        <w:t>2</w:t>
      </w:r>
      <w:r w:rsidR="001519E3" w:rsidRPr="008F22D3">
        <w:rPr>
          <w:rFonts w:ascii="Visby" w:hAnsi="Visby" w:cs="Baghdad"/>
          <w:bCs/>
        </w:rPr>
        <w:t xml:space="preserve"> y 220</w:t>
      </w:r>
      <w:r w:rsidR="001F0CCC" w:rsidRPr="008F22D3">
        <w:rPr>
          <w:rFonts w:ascii="Visby" w:hAnsi="Visby" w:cs="Times New Roman"/>
          <w:bCs/>
        </w:rPr>
        <w:t>€</w:t>
      </w:r>
      <w:r w:rsidR="001F0CCC" w:rsidRPr="008F22D3">
        <w:rPr>
          <w:rFonts w:ascii="Visby" w:hAnsi="Visby" w:cs="Baghdad"/>
          <w:bCs/>
        </w:rPr>
        <w:t>/m</w:t>
      </w:r>
      <w:r w:rsidR="001F0CCC" w:rsidRPr="008F22D3">
        <w:rPr>
          <w:rFonts w:ascii="Visby" w:hAnsi="Visby" w:cs="Baghdad"/>
          <w:bCs/>
          <w:vertAlign w:val="superscript"/>
        </w:rPr>
        <w:t>2</w:t>
      </w:r>
      <w:r w:rsidR="001519E3" w:rsidRPr="008F22D3">
        <w:rPr>
          <w:rFonts w:ascii="Visby" w:hAnsi="Visby" w:cs="Baghdad"/>
          <w:bCs/>
        </w:rPr>
        <w:t xml:space="preserve">, </w:t>
      </w:r>
      <w:r w:rsidR="0071478F" w:rsidRPr="008F22D3">
        <w:rPr>
          <w:rFonts w:ascii="Visby" w:hAnsi="Visby" w:cs="Baghdad"/>
          <w:bCs/>
        </w:rPr>
        <w:t xml:space="preserve">mientras que los de más de 500 metros se colocan entre </w:t>
      </w:r>
      <w:r w:rsidR="001519E3" w:rsidRPr="008F22D3">
        <w:rPr>
          <w:rFonts w:ascii="Visby" w:hAnsi="Visby" w:cs="Baghdad"/>
          <w:bCs/>
        </w:rPr>
        <w:t>160</w:t>
      </w:r>
      <w:r w:rsidR="001F0CCC" w:rsidRPr="008F22D3">
        <w:rPr>
          <w:rFonts w:ascii="Visby" w:hAnsi="Visby" w:cs="Times New Roman"/>
          <w:bCs/>
        </w:rPr>
        <w:t>€</w:t>
      </w:r>
      <w:r w:rsidR="001F0CCC" w:rsidRPr="008F22D3">
        <w:rPr>
          <w:rFonts w:ascii="Visby" w:hAnsi="Visby" w:cs="Baghdad"/>
          <w:bCs/>
        </w:rPr>
        <w:t>/m</w:t>
      </w:r>
      <w:r w:rsidR="001F0CCC" w:rsidRPr="008F22D3">
        <w:rPr>
          <w:rFonts w:ascii="Visby" w:hAnsi="Visby" w:cs="Baghdad"/>
          <w:bCs/>
          <w:vertAlign w:val="superscript"/>
        </w:rPr>
        <w:t>2</w:t>
      </w:r>
      <w:r w:rsidR="001519E3" w:rsidRPr="008F22D3">
        <w:rPr>
          <w:rFonts w:ascii="Visby" w:hAnsi="Visby" w:cs="Baghdad"/>
          <w:bCs/>
        </w:rPr>
        <w:t xml:space="preserve"> y 180</w:t>
      </w:r>
      <w:r w:rsidR="001F0CCC" w:rsidRPr="008F22D3">
        <w:rPr>
          <w:rFonts w:ascii="Visby" w:hAnsi="Visby" w:cs="Times New Roman"/>
          <w:bCs/>
        </w:rPr>
        <w:t>€</w:t>
      </w:r>
      <w:r w:rsidR="001F0CCC" w:rsidRPr="008F22D3">
        <w:rPr>
          <w:rFonts w:ascii="Visby" w:hAnsi="Visby" w:cs="Baghdad"/>
          <w:bCs/>
        </w:rPr>
        <w:t>/m</w:t>
      </w:r>
      <w:r w:rsidR="001F0CCC" w:rsidRPr="008F22D3">
        <w:rPr>
          <w:rFonts w:ascii="Visby" w:hAnsi="Visby" w:cs="Baghdad"/>
          <w:bCs/>
          <w:vertAlign w:val="superscript"/>
        </w:rPr>
        <w:t>2</w:t>
      </w:r>
      <w:r w:rsidR="001519E3" w:rsidRPr="008F22D3">
        <w:rPr>
          <w:rFonts w:ascii="Visby" w:hAnsi="Visby" w:cs="Baghdad"/>
          <w:bCs/>
        </w:rPr>
        <w:t xml:space="preserve"> y </w:t>
      </w:r>
      <w:r w:rsidR="0071478F" w:rsidRPr="008F22D3">
        <w:rPr>
          <w:rFonts w:ascii="Visby" w:hAnsi="Visby" w:cs="Baghdad"/>
          <w:bCs/>
        </w:rPr>
        <w:t xml:space="preserve">los de más de 1.000 metros cuadrados </w:t>
      </w:r>
      <w:r w:rsidR="001519E3" w:rsidRPr="008F22D3">
        <w:rPr>
          <w:rFonts w:ascii="Visby" w:hAnsi="Visby" w:cs="Baghdad"/>
          <w:bCs/>
        </w:rPr>
        <w:t xml:space="preserve">entre </w:t>
      </w:r>
      <w:r w:rsidR="001F0CCC" w:rsidRPr="008F22D3">
        <w:rPr>
          <w:rFonts w:ascii="Visby" w:hAnsi="Visby" w:cs="Baghdad"/>
          <w:bCs/>
        </w:rPr>
        <w:t>50</w:t>
      </w:r>
      <w:r w:rsidR="001F0CCC" w:rsidRPr="008F22D3">
        <w:rPr>
          <w:rFonts w:ascii="Visby" w:hAnsi="Visby" w:cs="Times New Roman"/>
          <w:bCs/>
        </w:rPr>
        <w:t>€</w:t>
      </w:r>
      <w:r w:rsidR="001F0CCC" w:rsidRPr="008F22D3">
        <w:rPr>
          <w:rFonts w:ascii="Visby" w:hAnsi="Visby" w:cs="Baghdad"/>
          <w:bCs/>
        </w:rPr>
        <w:t>/m</w:t>
      </w:r>
      <w:r w:rsidR="001F0CCC" w:rsidRPr="008F22D3">
        <w:rPr>
          <w:rFonts w:ascii="Visby" w:hAnsi="Visby" w:cs="Baghdad"/>
          <w:bCs/>
          <w:vertAlign w:val="superscript"/>
        </w:rPr>
        <w:t>2</w:t>
      </w:r>
      <w:r w:rsidR="001F0CCC" w:rsidRPr="008F22D3">
        <w:rPr>
          <w:rFonts w:ascii="Visby" w:hAnsi="Visby" w:cs="Baghdad"/>
          <w:bCs/>
        </w:rPr>
        <w:t xml:space="preserve"> y 100 </w:t>
      </w:r>
      <w:r w:rsidR="001F0CCC" w:rsidRPr="008F22D3">
        <w:rPr>
          <w:rFonts w:ascii="Visby" w:hAnsi="Visby" w:cs="Times New Roman"/>
          <w:bCs/>
        </w:rPr>
        <w:t>€</w:t>
      </w:r>
      <w:r w:rsidR="001F0CCC" w:rsidRPr="008F22D3">
        <w:rPr>
          <w:rFonts w:ascii="Visby" w:hAnsi="Visby" w:cs="Baghdad"/>
          <w:bCs/>
        </w:rPr>
        <w:t>/m</w:t>
      </w:r>
      <w:r w:rsidR="001F0CCC" w:rsidRPr="008F22D3">
        <w:rPr>
          <w:rFonts w:ascii="Visby" w:hAnsi="Visby" w:cs="Baghdad"/>
          <w:bCs/>
          <w:vertAlign w:val="superscript"/>
        </w:rPr>
        <w:t>2</w:t>
      </w:r>
      <w:r w:rsidR="001F0CCC" w:rsidRPr="008F22D3">
        <w:rPr>
          <w:rFonts w:ascii="Visby" w:hAnsi="Visby" w:cs="Baghdad"/>
          <w:bCs/>
        </w:rPr>
        <w:t>.</w:t>
      </w:r>
    </w:p>
    <w:p w14:paraId="3FDAA739" w14:textId="77777777" w:rsidR="00C608C2" w:rsidRDefault="00C608C2" w:rsidP="00FA0030">
      <w:pPr>
        <w:spacing w:line="276" w:lineRule="auto"/>
        <w:jc w:val="both"/>
        <w:rPr>
          <w:rFonts w:ascii="Visby" w:hAnsi="Visby" w:cs="Baghdad"/>
          <w:bCs/>
        </w:rPr>
      </w:pPr>
    </w:p>
    <w:p w14:paraId="3F174AF5" w14:textId="77777777" w:rsidR="001C798A" w:rsidRPr="008F22D3" w:rsidRDefault="001C798A" w:rsidP="00FA0030">
      <w:pPr>
        <w:spacing w:line="276" w:lineRule="auto"/>
        <w:jc w:val="both"/>
        <w:rPr>
          <w:rFonts w:ascii="Visby" w:hAnsi="Visby" w:cs="Baghdad"/>
          <w:bCs/>
        </w:rPr>
      </w:pPr>
    </w:p>
    <w:p w14:paraId="2873CE4B" w14:textId="77777777" w:rsidR="007D5DE9" w:rsidRPr="008F22D3" w:rsidRDefault="007D5DE9" w:rsidP="00177EBC">
      <w:pPr>
        <w:spacing w:line="276" w:lineRule="auto"/>
        <w:jc w:val="both"/>
        <w:rPr>
          <w:rFonts w:ascii="Visby" w:hAnsi="Visby" w:cs="Baghdad"/>
          <w:b/>
        </w:rPr>
      </w:pPr>
    </w:p>
    <w:p w14:paraId="7DA9AACD" w14:textId="1DAF06B9" w:rsidR="00C83EDC" w:rsidRPr="008F22D3" w:rsidRDefault="00201239" w:rsidP="00177EBC">
      <w:pPr>
        <w:spacing w:line="276" w:lineRule="auto"/>
        <w:jc w:val="both"/>
        <w:rPr>
          <w:rFonts w:ascii="Visby" w:hAnsi="Visby" w:cs="Baghdad"/>
          <w:b/>
        </w:rPr>
      </w:pPr>
      <w:r w:rsidRPr="008F22D3">
        <w:rPr>
          <w:rFonts w:ascii="Visby" w:hAnsi="Visby" w:cs="Baghdad"/>
          <w:b/>
        </w:rPr>
        <w:t xml:space="preserve">Madrid, epicentro del </w:t>
      </w:r>
      <w:r w:rsidR="00C83EDC" w:rsidRPr="008F22D3">
        <w:rPr>
          <w:rFonts w:ascii="Visby" w:hAnsi="Visby" w:cs="Baghdad"/>
          <w:b/>
        </w:rPr>
        <w:t>crecimiento socioeconómico</w:t>
      </w:r>
      <w:r w:rsidRPr="008F22D3">
        <w:rPr>
          <w:rFonts w:ascii="Visby" w:hAnsi="Visby" w:cs="Baghdad"/>
          <w:b/>
        </w:rPr>
        <w:t xml:space="preserve"> en España</w:t>
      </w:r>
    </w:p>
    <w:p w14:paraId="38030830" w14:textId="77777777" w:rsidR="00C83EDC" w:rsidRPr="008F22D3" w:rsidRDefault="00C83EDC" w:rsidP="00177EBC">
      <w:pPr>
        <w:spacing w:line="276" w:lineRule="auto"/>
        <w:jc w:val="both"/>
        <w:rPr>
          <w:rFonts w:ascii="Visby" w:hAnsi="Visby" w:cs="Baghdad"/>
          <w:bCs/>
        </w:rPr>
      </w:pPr>
    </w:p>
    <w:p w14:paraId="7BEDC39B" w14:textId="1DD492DB" w:rsidR="008D1E07" w:rsidRPr="008F22D3" w:rsidRDefault="004D5892" w:rsidP="00DA7F3C">
      <w:pPr>
        <w:spacing w:line="276" w:lineRule="auto"/>
        <w:jc w:val="both"/>
        <w:rPr>
          <w:rFonts w:ascii="Visby" w:hAnsi="Visby" w:cs="Baghdad"/>
          <w:bCs/>
          <w:lang w:val="es-ES"/>
        </w:rPr>
      </w:pPr>
      <w:r w:rsidRPr="008F22D3">
        <w:rPr>
          <w:rFonts w:ascii="Visby" w:hAnsi="Visby" w:cs="Baghdad"/>
          <w:bCs/>
        </w:rPr>
        <w:t>La evolución del retail en Madrid está estrechamente ligada a</w:t>
      </w:r>
      <w:r w:rsidR="001C798A" w:rsidRPr="008F22D3">
        <w:rPr>
          <w:rFonts w:ascii="Visby" w:hAnsi="Visby" w:cs="Baghdad"/>
          <w:bCs/>
        </w:rPr>
        <w:t>l</w:t>
      </w:r>
      <w:r w:rsidRPr="008F22D3">
        <w:rPr>
          <w:rFonts w:ascii="Visby" w:hAnsi="Visby" w:cs="Baghdad"/>
          <w:bCs/>
        </w:rPr>
        <w:t xml:space="preserve"> papel </w:t>
      </w:r>
      <w:r w:rsidR="001C798A" w:rsidRPr="008F22D3">
        <w:rPr>
          <w:rFonts w:ascii="Visby" w:hAnsi="Visby" w:cs="Baghdad"/>
          <w:bCs/>
        </w:rPr>
        <w:t xml:space="preserve">de la ciudad </w:t>
      </w:r>
      <w:r w:rsidRPr="008F22D3">
        <w:rPr>
          <w:rFonts w:ascii="Visby" w:hAnsi="Visby" w:cs="Baghdad"/>
          <w:bCs/>
        </w:rPr>
        <w:t>como</w:t>
      </w:r>
      <w:r w:rsidR="00350AB3" w:rsidRPr="008F22D3">
        <w:rPr>
          <w:rFonts w:ascii="Visby" w:hAnsi="Visby" w:cs="Baghdad"/>
          <w:bCs/>
        </w:rPr>
        <w:t xml:space="preserve"> motor económico </w:t>
      </w:r>
      <w:r w:rsidR="00436488" w:rsidRPr="008F22D3">
        <w:rPr>
          <w:rFonts w:ascii="Visby" w:hAnsi="Visby" w:cs="Baghdad"/>
          <w:bCs/>
        </w:rPr>
        <w:t>y polo de atracción de</w:t>
      </w:r>
      <w:r w:rsidR="00A177AF" w:rsidRPr="008F22D3">
        <w:rPr>
          <w:rFonts w:ascii="Visby" w:hAnsi="Visby" w:cs="Baghdad"/>
          <w:bCs/>
        </w:rPr>
        <w:t xml:space="preserve"> nuevos residentes</w:t>
      </w:r>
      <w:r w:rsidR="00436488" w:rsidRPr="008F22D3">
        <w:rPr>
          <w:rFonts w:ascii="Visby" w:hAnsi="Visby" w:cs="Baghdad"/>
          <w:bCs/>
        </w:rPr>
        <w:t xml:space="preserve">. </w:t>
      </w:r>
      <w:r w:rsidR="00E83417" w:rsidRPr="008F22D3">
        <w:rPr>
          <w:rFonts w:ascii="Visby" w:hAnsi="Visby" w:cs="Baghdad"/>
          <w:bCs/>
          <w:lang w:val="es-ES"/>
        </w:rPr>
        <w:t>L</w:t>
      </w:r>
      <w:r w:rsidR="00565835" w:rsidRPr="008F22D3">
        <w:rPr>
          <w:rFonts w:ascii="Visby" w:hAnsi="Visby" w:cs="Baghdad"/>
          <w:bCs/>
          <w:lang w:val="es-ES"/>
        </w:rPr>
        <w:t xml:space="preserve">a capital </w:t>
      </w:r>
      <w:r w:rsidRPr="008F22D3">
        <w:rPr>
          <w:rFonts w:ascii="Visby" w:hAnsi="Visby" w:cs="Baghdad"/>
          <w:bCs/>
          <w:lang w:val="es-ES"/>
        </w:rPr>
        <w:t xml:space="preserve">reafirma su liderazgo en </w:t>
      </w:r>
      <w:r w:rsidR="0085126D">
        <w:rPr>
          <w:rFonts w:ascii="Visby" w:hAnsi="Visby" w:cs="Baghdad"/>
          <w:bCs/>
          <w:lang w:val="es-ES"/>
        </w:rPr>
        <w:t>cuanto al</w:t>
      </w:r>
      <w:r w:rsidR="00565835" w:rsidRPr="00565835">
        <w:rPr>
          <w:rFonts w:ascii="Visby" w:hAnsi="Visby" w:cs="Baghdad"/>
          <w:bCs/>
          <w:lang w:val="es-ES"/>
        </w:rPr>
        <w:t xml:space="preserve"> crecimiento nacional, </w:t>
      </w:r>
      <w:r w:rsidR="008D1E07" w:rsidRPr="008F22D3">
        <w:rPr>
          <w:rFonts w:ascii="Visby" w:hAnsi="Visby" w:cs="Baghdad"/>
          <w:bCs/>
          <w:lang w:val="es-ES"/>
        </w:rPr>
        <w:t xml:space="preserve">aportando un </w:t>
      </w:r>
      <w:r w:rsidR="00DA7F3C" w:rsidRPr="008F22D3">
        <w:rPr>
          <w:rFonts w:ascii="Visby" w:hAnsi="Visby" w:cs="Baghdad"/>
          <w:bCs/>
          <w:lang w:val="es-ES"/>
        </w:rPr>
        <w:t xml:space="preserve">19,4% al PIB nacional, </w:t>
      </w:r>
      <w:r w:rsidR="00047C23" w:rsidRPr="008F22D3">
        <w:rPr>
          <w:rFonts w:ascii="Visby" w:hAnsi="Visby" w:cs="Baghdad"/>
          <w:bCs/>
          <w:lang w:val="es-ES"/>
        </w:rPr>
        <w:t xml:space="preserve">lo que supone </w:t>
      </w:r>
      <w:r w:rsidR="00DA7F3C" w:rsidRPr="00565835">
        <w:rPr>
          <w:rFonts w:ascii="Visby" w:hAnsi="Visby" w:cs="Baghdad"/>
          <w:bCs/>
          <w:lang w:val="es-ES"/>
        </w:rPr>
        <w:t>un</w:t>
      </w:r>
      <w:r w:rsidR="00DA7F3C" w:rsidRPr="008F22D3">
        <w:rPr>
          <w:rFonts w:ascii="Visby" w:hAnsi="Visby" w:cs="Baghdad"/>
          <w:bCs/>
          <w:lang w:val="es-ES"/>
        </w:rPr>
        <w:t xml:space="preserve"> </w:t>
      </w:r>
      <w:r w:rsidR="00DA7F3C" w:rsidRPr="00565835">
        <w:rPr>
          <w:rFonts w:ascii="Visby" w:hAnsi="Visby" w:cs="Baghdad"/>
          <w:bCs/>
          <w:lang w:val="es-ES"/>
        </w:rPr>
        <w:t>incremento del 3,4% en el tercer trimestre de 2024 en comparación con el mismo periodo del</w:t>
      </w:r>
      <w:r w:rsidR="00047C23" w:rsidRPr="008F22D3">
        <w:rPr>
          <w:rFonts w:ascii="Visby" w:hAnsi="Visby" w:cs="Baghdad"/>
          <w:bCs/>
          <w:lang w:val="es-ES"/>
        </w:rPr>
        <w:t xml:space="preserve"> </w:t>
      </w:r>
      <w:r w:rsidR="00DA7F3C" w:rsidRPr="008F22D3">
        <w:rPr>
          <w:rFonts w:ascii="Visby" w:hAnsi="Visby" w:cs="Baghdad"/>
          <w:bCs/>
          <w:lang w:val="es-ES"/>
        </w:rPr>
        <w:t>año anterior</w:t>
      </w:r>
      <w:r w:rsidR="00506D66" w:rsidRPr="008F22D3">
        <w:rPr>
          <w:rFonts w:ascii="Visby" w:hAnsi="Visby" w:cs="Baghdad"/>
          <w:bCs/>
          <w:lang w:val="es-ES"/>
        </w:rPr>
        <w:t>.</w:t>
      </w:r>
    </w:p>
    <w:p w14:paraId="29DE53AF" w14:textId="77777777" w:rsidR="008D1E07" w:rsidRPr="008F22D3" w:rsidRDefault="008D1E07" w:rsidP="00DA7F3C">
      <w:pPr>
        <w:spacing w:line="276" w:lineRule="auto"/>
        <w:jc w:val="both"/>
        <w:rPr>
          <w:rFonts w:ascii="Visby" w:hAnsi="Visby" w:cs="Baghdad"/>
          <w:bCs/>
          <w:lang w:val="es-ES"/>
        </w:rPr>
      </w:pPr>
    </w:p>
    <w:p w14:paraId="6DE80E4C" w14:textId="26C3BAC3" w:rsidR="00DA7F3C" w:rsidRPr="008F22D3" w:rsidRDefault="00E83417" w:rsidP="1B629C4A">
      <w:pPr>
        <w:spacing w:line="276" w:lineRule="auto"/>
        <w:jc w:val="both"/>
        <w:rPr>
          <w:rFonts w:ascii="Visby" w:hAnsi="Visby" w:cs="Baghdad"/>
        </w:rPr>
      </w:pPr>
      <w:r w:rsidRPr="1B629C4A">
        <w:rPr>
          <w:rFonts w:ascii="Visby" w:hAnsi="Visby" w:cs="Baghdad"/>
          <w:lang w:val="es-ES"/>
        </w:rPr>
        <w:t xml:space="preserve">Además, la población </w:t>
      </w:r>
      <w:r w:rsidR="008D1E07" w:rsidRPr="1B629C4A">
        <w:rPr>
          <w:rFonts w:ascii="Visby" w:hAnsi="Visby" w:cs="Baghdad"/>
          <w:lang w:val="es-ES"/>
        </w:rPr>
        <w:t>madrileña</w:t>
      </w:r>
      <w:r w:rsidRPr="1B629C4A">
        <w:rPr>
          <w:rFonts w:ascii="Visby" w:hAnsi="Visby" w:cs="Baghdad"/>
          <w:lang w:val="es-ES"/>
        </w:rPr>
        <w:t xml:space="preserve"> alcanzó los 3.416.771 habitantes, un </w:t>
      </w:r>
      <w:r w:rsidR="00F748F9" w:rsidRPr="1B629C4A">
        <w:rPr>
          <w:rFonts w:ascii="Visby" w:hAnsi="Visby" w:cs="Baghdad"/>
          <w:lang w:val="es-ES"/>
        </w:rPr>
        <w:t>aumento</w:t>
      </w:r>
      <w:r w:rsidRPr="1B629C4A">
        <w:rPr>
          <w:rFonts w:ascii="Visby" w:hAnsi="Visby" w:cs="Baghdad"/>
          <w:lang w:val="es-ES"/>
        </w:rPr>
        <w:t xml:space="preserve"> del 2,5% respecto al año anterior, impulsado principalmente por el saldo migratorio internacional</w:t>
      </w:r>
      <w:r w:rsidRPr="1B629C4A">
        <w:rPr>
          <w:rFonts w:ascii="Visby" w:hAnsi="Visby" w:cs="Baghdad"/>
        </w:rPr>
        <w:t xml:space="preserve">. </w:t>
      </w:r>
      <w:r w:rsidRPr="1B629C4A">
        <w:rPr>
          <w:rFonts w:ascii="Visby" w:hAnsi="Visby" w:cs="Baghdad"/>
          <w:lang w:val="es-ES"/>
        </w:rPr>
        <w:t>También es clave s</w:t>
      </w:r>
      <w:r w:rsidR="00047C23" w:rsidRPr="1B629C4A">
        <w:rPr>
          <w:rFonts w:ascii="Visby" w:hAnsi="Visby" w:cs="Baghdad"/>
          <w:lang w:val="es-ES"/>
        </w:rPr>
        <w:t xml:space="preserve">u </w:t>
      </w:r>
      <w:r w:rsidR="00F748F9" w:rsidRPr="1B629C4A">
        <w:rPr>
          <w:rFonts w:ascii="Visby" w:hAnsi="Visby" w:cs="Baghdad"/>
          <w:lang w:val="es-ES"/>
        </w:rPr>
        <w:t>capacidad para atraer inversi</w:t>
      </w:r>
      <w:r w:rsidR="008F22D3" w:rsidRPr="1B629C4A">
        <w:rPr>
          <w:rFonts w:ascii="Visby" w:hAnsi="Visby" w:cs="Baghdad"/>
          <w:lang w:val="es-ES"/>
        </w:rPr>
        <w:t>ón</w:t>
      </w:r>
      <w:r w:rsidR="00F748F9" w:rsidRPr="1B629C4A">
        <w:rPr>
          <w:rFonts w:ascii="Visby" w:hAnsi="Visby" w:cs="Baghdad"/>
          <w:lang w:val="es-ES"/>
        </w:rPr>
        <w:t xml:space="preserve"> </w:t>
      </w:r>
      <w:r w:rsidR="0068477C" w:rsidRPr="1B629C4A">
        <w:rPr>
          <w:rFonts w:ascii="Visby" w:hAnsi="Visby" w:cs="Baghdad"/>
          <w:lang w:val="es-ES"/>
        </w:rPr>
        <w:t>extranjera</w:t>
      </w:r>
      <w:r w:rsidR="3B713286" w:rsidRPr="1B629C4A">
        <w:rPr>
          <w:rFonts w:ascii="Visby" w:hAnsi="Visby" w:cs="Baghdad"/>
          <w:lang w:val="es-ES"/>
        </w:rPr>
        <w:t xml:space="preserve"> </w:t>
      </w:r>
      <w:r w:rsidR="00680218" w:rsidRPr="1B629C4A">
        <w:rPr>
          <w:rFonts w:ascii="Visby" w:hAnsi="Visby" w:cs="Baghdad"/>
          <w:lang w:val="es-ES"/>
        </w:rPr>
        <w:t xml:space="preserve">tras captar </w:t>
      </w:r>
      <w:r w:rsidR="00B41DA2" w:rsidRPr="1B629C4A">
        <w:rPr>
          <w:rFonts w:ascii="Visby" w:hAnsi="Visby" w:cs="Baghdad"/>
          <w:lang w:val="es-ES"/>
        </w:rPr>
        <w:t xml:space="preserve">7.940 millones de euros </w:t>
      </w:r>
      <w:r w:rsidR="00680218" w:rsidRPr="1B629C4A">
        <w:rPr>
          <w:rFonts w:ascii="Visby" w:hAnsi="Visby" w:cs="Baghdad"/>
          <w:lang w:val="es-ES"/>
        </w:rPr>
        <w:t xml:space="preserve">en el primer semestre de 2024, consolidándose </w:t>
      </w:r>
      <w:r w:rsidR="00866F64" w:rsidRPr="1B629C4A">
        <w:rPr>
          <w:rFonts w:ascii="Visby" w:hAnsi="Visby" w:cs="Baghdad"/>
          <w:lang w:val="es-ES"/>
        </w:rPr>
        <w:t xml:space="preserve">como </w:t>
      </w:r>
      <w:r w:rsidR="00B41DA2" w:rsidRPr="1B629C4A">
        <w:rPr>
          <w:rFonts w:ascii="Visby" w:hAnsi="Visby" w:cs="Baghdad"/>
          <w:lang w:val="es-ES"/>
        </w:rPr>
        <w:t>capital estratégica</w:t>
      </w:r>
      <w:r w:rsidR="00866F64" w:rsidRPr="1B629C4A">
        <w:rPr>
          <w:rFonts w:ascii="Visby" w:hAnsi="Visby" w:cs="Baghdad"/>
          <w:lang w:val="es-ES"/>
        </w:rPr>
        <w:t xml:space="preserve"> y referente en</w:t>
      </w:r>
      <w:r w:rsidR="00DA7F3C" w:rsidRPr="1B629C4A">
        <w:rPr>
          <w:rFonts w:ascii="Visby" w:hAnsi="Visby" w:cs="Baghdad"/>
          <w:lang w:val="es-ES"/>
        </w:rPr>
        <w:t xml:space="preserve"> la creación de empresas</w:t>
      </w:r>
      <w:r w:rsidR="00860454" w:rsidRPr="1B629C4A">
        <w:rPr>
          <w:rFonts w:ascii="Visby" w:hAnsi="Visby" w:cs="Baghdad"/>
          <w:lang w:val="es-ES"/>
        </w:rPr>
        <w:t>.</w:t>
      </w:r>
    </w:p>
    <w:p w14:paraId="1F8B262C" w14:textId="77777777" w:rsidR="00DA7F3C" w:rsidRPr="00866F64" w:rsidRDefault="00DA7F3C" w:rsidP="00565835">
      <w:pPr>
        <w:spacing w:line="276" w:lineRule="auto"/>
        <w:jc w:val="both"/>
        <w:rPr>
          <w:rFonts w:ascii="Visby" w:hAnsi="Visby" w:cs="Baghdad"/>
          <w:bCs/>
          <w:color w:val="000000" w:themeColor="text1"/>
          <w:sz w:val="20"/>
          <w:szCs w:val="20"/>
        </w:rPr>
      </w:pPr>
    </w:p>
    <w:p w14:paraId="56DAD530" w14:textId="77777777" w:rsidR="00231E19" w:rsidRDefault="00231E19" w:rsidP="00231E19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b/>
          <w:bCs/>
          <w:color w:val="2177BE"/>
          <w:sz w:val="20"/>
          <w:szCs w:val="20"/>
        </w:rPr>
      </w:pPr>
    </w:p>
    <w:p w14:paraId="4230D9F1" w14:textId="47397FDD" w:rsidR="00231E19" w:rsidRPr="00EA65B6" w:rsidRDefault="00231E19" w:rsidP="1B629C4A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b/>
          <w:bCs/>
          <w:sz w:val="20"/>
          <w:szCs w:val="20"/>
          <w:lang w:val="es-ES"/>
        </w:rPr>
      </w:pPr>
      <w:r w:rsidRPr="00EA65B6">
        <w:rPr>
          <w:rFonts w:ascii="Visby" w:hAnsi="Visby" w:cs="Baghdad"/>
          <w:b/>
          <w:bCs/>
          <w:sz w:val="20"/>
          <w:szCs w:val="20"/>
          <w:lang w:val="es-ES"/>
        </w:rPr>
        <w:t>Acerca de Gesvalt</w:t>
      </w:r>
    </w:p>
    <w:p w14:paraId="6725D707" w14:textId="77777777" w:rsidR="00231E19" w:rsidRPr="003C6814" w:rsidRDefault="00231E19" w:rsidP="1B629C4A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  <w:lang w:val="es-ES"/>
        </w:rPr>
      </w:pPr>
      <w:r w:rsidRPr="1B629C4A">
        <w:rPr>
          <w:rFonts w:ascii="Visby" w:hAnsi="Visby" w:cs="Baghdad"/>
          <w:b/>
          <w:bCs/>
          <w:color w:val="000000" w:themeColor="text1"/>
          <w:sz w:val="20"/>
          <w:szCs w:val="20"/>
          <w:lang w:val="es-ES"/>
        </w:rPr>
        <w:t xml:space="preserve">Gesvalt </w:t>
      </w:r>
      <w:r w:rsidRPr="1B629C4A">
        <w:rPr>
          <w:rFonts w:ascii="Visby" w:hAnsi="Visby" w:cs="Baghdad"/>
          <w:color w:val="000000" w:themeColor="text1"/>
          <w:sz w:val="20"/>
          <w:szCs w:val="20"/>
          <w:lang w:val="es-ES"/>
        </w:rPr>
        <w:t xml:space="preserve">es una compañía de referencia en el sector de la consultoría, valoración y actuaciones técnicas. Su experiencia de más de 30 años, un equipo de profesionales altamente cualificados y el firme compromiso por ofrecer un servicio de máxima calidad, son las claves para convertirse en socios estratégicos de las principales compañías privadas y entidades públicas. </w:t>
      </w:r>
    </w:p>
    <w:p w14:paraId="31B717A3" w14:textId="77777777" w:rsidR="00231E19" w:rsidRPr="003C6814" w:rsidRDefault="00231E19" w:rsidP="1B629C4A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  <w:lang w:val="es-ES"/>
        </w:rPr>
      </w:pPr>
      <w:r w:rsidRPr="1B629C4A">
        <w:rPr>
          <w:rFonts w:ascii="Visby" w:hAnsi="Visby" w:cs="Baghdad"/>
          <w:color w:val="000000" w:themeColor="text1"/>
          <w:sz w:val="20"/>
          <w:szCs w:val="20"/>
          <w:lang w:val="es-ES"/>
        </w:rPr>
        <w:t>Cuenta con gran implantación de oficinas en España, Portugal y Colombia. Además, la firma forma parte del grupo internacional Valuation</w:t>
      </w:r>
      <w:r w:rsidRPr="1B629C4A">
        <w:rPr>
          <w:rFonts w:ascii="Visby" w:hAnsi="Visby" w:cs="Cambria"/>
          <w:color w:val="000000" w:themeColor="text1"/>
          <w:sz w:val="20"/>
          <w:szCs w:val="20"/>
          <w:lang w:val="es-ES"/>
        </w:rPr>
        <w:t xml:space="preserve"> </w:t>
      </w:r>
      <w:r w:rsidRPr="1B629C4A">
        <w:rPr>
          <w:rFonts w:ascii="Visby" w:hAnsi="Visby" w:cs="Baghdad"/>
          <w:color w:val="000000" w:themeColor="text1"/>
          <w:sz w:val="20"/>
          <w:szCs w:val="20"/>
          <w:lang w:val="es-ES"/>
        </w:rPr>
        <w:t>Research</w:t>
      </w:r>
      <w:r w:rsidRPr="1B629C4A">
        <w:rPr>
          <w:rFonts w:ascii="Visby" w:hAnsi="Visby" w:cs="Cambria"/>
          <w:color w:val="000000" w:themeColor="text1"/>
          <w:sz w:val="20"/>
          <w:szCs w:val="20"/>
          <w:lang w:val="es-ES"/>
        </w:rPr>
        <w:t xml:space="preserve"> </w:t>
      </w:r>
      <w:r w:rsidRPr="1B629C4A">
        <w:rPr>
          <w:rFonts w:ascii="Visby" w:hAnsi="Visby" w:cs="Baghdad"/>
          <w:color w:val="000000" w:themeColor="text1"/>
          <w:sz w:val="20"/>
          <w:szCs w:val="20"/>
          <w:lang w:val="es-ES"/>
        </w:rPr>
        <w:t>Group (VRG) que le permite operar en más de 60 países del mundo, y de PRAXI Valuations, la red especializada en la valoración de activos inmobiliarios, industriales y empresariales, con una sólida cobertura en toda Europa.</w:t>
      </w:r>
    </w:p>
    <w:p w14:paraId="581297DD" w14:textId="77777777" w:rsidR="00231E19" w:rsidRPr="003C6814" w:rsidRDefault="00231E19" w:rsidP="00231E19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</w:p>
    <w:p w14:paraId="5C58D658" w14:textId="77777777" w:rsidR="00231E19" w:rsidRPr="003C6814" w:rsidRDefault="00231E19" w:rsidP="00231E19">
      <w:pPr>
        <w:widowControl w:val="0"/>
        <w:autoSpaceDE w:val="0"/>
        <w:autoSpaceDN w:val="0"/>
        <w:adjustRightInd w:val="0"/>
        <w:spacing w:after="60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</w:pPr>
      <w:r w:rsidRPr="003C6814"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  <w:t xml:space="preserve">Gema Gómez </w:t>
      </w:r>
    </w:p>
    <w:p w14:paraId="5723DEBC" w14:textId="77777777" w:rsidR="00231E19" w:rsidRPr="003C6814" w:rsidRDefault="00231E19" w:rsidP="00231E19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hyperlink r:id="rId11" w:history="1">
        <w:r w:rsidRPr="003C6814">
          <w:rPr>
            <w:rStyle w:val="Hipervnculo"/>
            <w:rFonts w:ascii="Visby" w:hAnsi="Visby" w:cs="Baghdad"/>
            <w:sz w:val="20"/>
            <w:szCs w:val="20"/>
          </w:rPr>
          <w:t>ggomez@gesvalt.es</w:t>
        </w:r>
      </w:hyperlink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 · 914 576 057</w:t>
      </w:r>
    </w:p>
    <w:p w14:paraId="1624BA4D" w14:textId="77777777" w:rsidR="00231E19" w:rsidRPr="003C6814" w:rsidRDefault="00231E19" w:rsidP="00231E19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color w:val="000000" w:themeColor="text1"/>
          <w:sz w:val="20"/>
          <w:szCs w:val="20"/>
        </w:rPr>
        <w:t>Paseo de la Castellana, 164, 28046 – Madrid</w:t>
      </w:r>
    </w:p>
    <w:p w14:paraId="1A0BD3F2" w14:textId="77777777" w:rsidR="00231E19" w:rsidRPr="003C6814" w:rsidRDefault="00231E19" w:rsidP="00231E19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</w:p>
    <w:p w14:paraId="52CEB8B0" w14:textId="77777777" w:rsidR="00231E19" w:rsidRPr="005532A6" w:rsidRDefault="00231E19" w:rsidP="00231E19">
      <w:pPr>
        <w:widowControl w:val="0"/>
        <w:autoSpaceDE w:val="0"/>
        <w:autoSpaceDN w:val="0"/>
        <w:adjustRightInd w:val="0"/>
        <w:spacing w:after="60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  <w:lang w:val="pt-BR"/>
        </w:rPr>
      </w:pPr>
      <w:r w:rsidRPr="005532A6">
        <w:rPr>
          <w:rFonts w:ascii="Visby Semibold" w:hAnsi="Visby Semibold" w:cs="Baghdad"/>
          <w:b/>
          <w:bCs/>
          <w:color w:val="000000" w:themeColor="text1"/>
          <w:sz w:val="20"/>
          <w:szCs w:val="20"/>
          <w:lang w:val="pt-BR"/>
        </w:rPr>
        <w:t>Beatriz Portero                     Marina Díez</w:t>
      </w:r>
    </w:p>
    <w:p w14:paraId="5F90269B" w14:textId="77777777" w:rsidR="00231E19" w:rsidRPr="005532A6" w:rsidRDefault="00231E19" w:rsidP="00231E19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  <w:hyperlink r:id="rId12" w:history="1">
        <w:r w:rsidRPr="00CE155E">
          <w:rPr>
            <w:rStyle w:val="Hipervnculo"/>
            <w:rFonts w:ascii="Visby" w:hAnsi="Visby" w:cs="Baghdad"/>
            <w:sz w:val="20"/>
            <w:szCs w:val="20"/>
            <w:lang w:val="pt-BR"/>
          </w:rPr>
          <w:t>bportero@kreab.com</w:t>
        </w:r>
      </w:hyperlink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     </w:t>
      </w:r>
      <w:hyperlink r:id="rId13" w:history="1">
        <w:r w:rsidRPr="005532A6">
          <w:rPr>
            <w:rStyle w:val="Hipervnculo"/>
            <w:rFonts w:ascii="Visby" w:hAnsi="Visby" w:cs="Baghdad"/>
            <w:sz w:val="20"/>
            <w:szCs w:val="20"/>
            <w:lang w:val="pt-BR"/>
          </w:rPr>
          <w:t>mdiez@kreab.com</w:t>
        </w:r>
      </w:hyperlink>
    </w:p>
    <w:p w14:paraId="3825ED03" w14:textId="77777777" w:rsidR="00231E19" w:rsidRPr="00744231" w:rsidRDefault="00231E19" w:rsidP="00231E19">
      <w:pPr>
        <w:pStyle w:val="NormalWeb"/>
        <w:spacing w:after="0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</w:t>
      </w:r>
      <w:hyperlink r:id="rId14" w:tgtFrame="_blank" w:history="1">
        <w:r w:rsidRPr="00744231">
          <w:rPr>
            <w:rFonts w:ascii="Visby" w:hAnsi="Visby" w:cs="Baghdad"/>
            <w:color w:val="000000" w:themeColor="text1"/>
            <w:sz w:val="20"/>
            <w:szCs w:val="20"/>
          </w:rPr>
          <w:t>692 59 32 14</w:t>
        </w:r>
      </w:hyperlink>
      <w:r w:rsidRPr="00744231">
        <w:rPr>
          <w:rFonts w:ascii="Visby" w:hAnsi="Visby" w:cs="Baghdad"/>
          <w:color w:val="000000" w:themeColor="text1"/>
          <w:sz w:val="20"/>
          <w:szCs w:val="20"/>
        </w:rPr>
        <w:tab/>
      </w:r>
      <w:r w:rsidRPr="00744231">
        <w:rPr>
          <w:rFonts w:ascii="Visby" w:hAnsi="Visby" w:cs="Baghdad"/>
          <w:color w:val="000000" w:themeColor="text1"/>
          <w:sz w:val="20"/>
          <w:szCs w:val="20"/>
        </w:rPr>
        <w:tab/>
        <w:t>691 435 343</w:t>
      </w:r>
    </w:p>
    <w:p w14:paraId="22026ABA" w14:textId="77777777" w:rsidR="00231E19" w:rsidRPr="00744231" w:rsidRDefault="00231E19" w:rsidP="00231E19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es-ES"/>
        </w:rPr>
      </w:pPr>
    </w:p>
    <w:p w14:paraId="51C524DB" w14:textId="478C9F63" w:rsidR="00231E19" w:rsidRPr="00744231" w:rsidRDefault="00231E19" w:rsidP="00231E19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es-ES"/>
        </w:rPr>
      </w:pPr>
      <w:r w:rsidRPr="003C6814">
        <w:rPr>
          <w:noProof/>
          <w:position w:val="1"/>
          <w:sz w:val="20"/>
          <w:szCs w:val="20"/>
        </w:rPr>
        <w:drawing>
          <wp:inline distT="0" distB="0" distL="0" distR="0" wp14:anchorId="08421F9F" wp14:editId="78CB6803">
            <wp:extent cx="70008" cy="140017"/>
            <wp:effectExtent l="0" t="0" r="6350" b="0"/>
            <wp:docPr id="3" name="image2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>
                      <a:hlinkClick r:id="rId15"/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08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231">
        <w:rPr>
          <w:rFonts w:ascii="Visby" w:hAnsi="Visby" w:cs="Baghdad"/>
          <w:color w:val="000000" w:themeColor="text1"/>
          <w:sz w:val="20"/>
          <w:szCs w:val="20"/>
          <w:lang w:val="es-ES"/>
        </w:rPr>
        <w:t xml:space="preserve">    </w:t>
      </w:r>
      <w:r w:rsidRPr="003C6814">
        <w:rPr>
          <w:noProof/>
          <w:position w:val="1"/>
          <w:sz w:val="20"/>
          <w:szCs w:val="20"/>
        </w:rPr>
        <w:drawing>
          <wp:inline distT="0" distB="0" distL="0" distR="0" wp14:anchorId="52B6665F" wp14:editId="3A823715">
            <wp:extent cx="128339" cy="121348"/>
            <wp:effectExtent l="0" t="0" r="0" b="5715"/>
            <wp:docPr id="5" name="image3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>
                      <a:hlinkClick r:id="rId17"/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3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231">
        <w:rPr>
          <w:rFonts w:ascii="Visby" w:hAnsi="Visby" w:cs="Baghdad"/>
          <w:color w:val="000000" w:themeColor="text1"/>
          <w:sz w:val="20"/>
          <w:szCs w:val="20"/>
          <w:lang w:val="es-ES"/>
        </w:rPr>
        <w:t xml:space="preserve">    </w:t>
      </w:r>
      <w:r w:rsidRPr="003C6814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0880209" wp14:editId="6CC2F234">
                <wp:extent cx="154940" cy="155575"/>
                <wp:effectExtent l="0" t="0" r="0" b="0"/>
                <wp:docPr id="2" name="Group 2">
                  <a:hlinkClick xmlns:a="http://schemas.openxmlformats.org/drawingml/2006/main" r:id="rId1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155575"/>
                          <a:chOff x="0" y="0"/>
                          <a:chExt cx="244" cy="245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" y="80"/>
                            <a:ext cx="155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AutoShape 3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59" cy="243"/>
                          </a:xfrm>
                          <a:custGeom>
                            <a:avLst/>
                            <a:gdLst>
                              <a:gd name="T0" fmla="*/ 54 w 59"/>
                              <a:gd name="T1" fmla="*/ 81 h 243"/>
                              <a:gd name="T2" fmla="*/ 4 w 59"/>
                              <a:gd name="T3" fmla="*/ 81 h 243"/>
                              <a:gd name="T4" fmla="*/ 4 w 59"/>
                              <a:gd name="T5" fmla="*/ 242 h 243"/>
                              <a:gd name="T6" fmla="*/ 54 w 59"/>
                              <a:gd name="T7" fmla="*/ 242 h 243"/>
                              <a:gd name="T8" fmla="*/ 54 w 59"/>
                              <a:gd name="T9" fmla="*/ 81 h 243"/>
                              <a:gd name="T10" fmla="*/ 58 w 59"/>
                              <a:gd name="T11" fmla="*/ 29 h 243"/>
                              <a:gd name="T12" fmla="*/ 56 w 59"/>
                              <a:gd name="T13" fmla="*/ 18 h 243"/>
                              <a:gd name="T14" fmla="*/ 50 w 59"/>
                              <a:gd name="T15" fmla="*/ 9 h 243"/>
                              <a:gd name="T16" fmla="*/ 40 w 59"/>
                              <a:gd name="T17" fmla="*/ 2 h 243"/>
                              <a:gd name="T18" fmla="*/ 29 w 59"/>
                              <a:gd name="T19" fmla="*/ 0 h 243"/>
                              <a:gd name="T20" fmla="*/ 18 w 59"/>
                              <a:gd name="T21" fmla="*/ 2 h 243"/>
                              <a:gd name="T22" fmla="*/ 9 w 59"/>
                              <a:gd name="T23" fmla="*/ 9 h 243"/>
                              <a:gd name="T24" fmla="*/ 2 w 59"/>
                              <a:gd name="T25" fmla="*/ 18 h 243"/>
                              <a:gd name="T26" fmla="*/ 0 w 59"/>
                              <a:gd name="T27" fmla="*/ 29 h 243"/>
                              <a:gd name="T28" fmla="*/ 2 w 59"/>
                              <a:gd name="T29" fmla="*/ 40 h 243"/>
                              <a:gd name="T30" fmla="*/ 9 w 59"/>
                              <a:gd name="T31" fmla="*/ 50 h 243"/>
                              <a:gd name="T32" fmla="*/ 18 w 59"/>
                              <a:gd name="T33" fmla="*/ 56 h 243"/>
                              <a:gd name="T34" fmla="*/ 29 w 59"/>
                              <a:gd name="T35" fmla="*/ 58 h 243"/>
                              <a:gd name="T36" fmla="*/ 40 w 59"/>
                              <a:gd name="T37" fmla="*/ 56 h 243"/>
                              <a:gd name="T38" fmla="*/ 50 w 59"/>
                              <a:gd name="T39" fmla="*/ 50 h 243"/>
                              <a:gd name="T40" fmla="*/ 56 w 59"/>
                              <a:gd name="T41" fmla="*/ 40 h 243"/>
                              <a:gd name="T42" fmla="*/ 58 w 59"/>
                              <a:gd name="T43" fmla="*/ 29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9" h="243">
                                <a:moveTo>
                                  <a:pt x="54" y="81"/>
                                </a:moveTo>
                                <a:lnTo>
                                  <a:pt x="4" y="81"/>
                                </a:lnTo>
                                <a:lnTo>
                                  <a:pt x="4" y="242"/>
                                </a:lnTo>
                                <a:lnTo>
                                  <a:pt x="54" y="242"/>
                                </a:lnTo>
                                <a:lnTo>
                                  <a:pt x="54" y="81"/>
                                </a:lnTo>
                                <a:close/>
                                <a:moveTo>
                                  <a:pt x="58" y="29"/>
                                </a:moveTo>
                                <a:lnTo>
                                  <a:pt x="56" y="18"/>
                                </a:lnTo>
                                <a:lnTo>
                                  <a:pt x="50" y="9"/>
                                </a:lnTo>
                                <a:lnTo>
                                  <a:pt x="40" y="2"/>
                                </a:lnTo>
                                <a:lnTo>
                                  <a:pt x="29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29"/>
                                </a:lnTo>
                                <a:lnTo>
                                  <a:pt x="2" y="40"/>
                                </a:lnTo>
                                <a:lnTo>
                                  <a:pt x="9" y="50"/>
                                </a:lnTo>
                                <a:lnTo>
                                  <a:pt x="18" y="56"/>
                                </a:lnTo>
                                <a:lnTo>
                                  <a:pt x="29" y="58"/>
                                </a:lnTo>
                                <a:lnTo>
                                  <a:pt x="40" y="56"/>
                                </a:lnTo>
                                <a:lnTo>
                                  <a:pt x="50" y="50"/>
                                </a:lnTo>
                                <a:lnTo>
                                  <a:pt x="56" y="40"/>
                                </a:lnTo>
                                <a:lnTo>
                                  <a:pt x="58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77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080610" id="Group 2" o:spid="_x0000_s1026" href="https://www.linkedin.com/company/gesvalt/?originalSubdomain=es" style="width:12.2pt;height:12.25pt;mso-position-horizontal-relative:char;mso-position-vertical-relative:line" coordsize="244,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" o:button="t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89;top:80;width:155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">
                  <v:imagedata r:id="rId27" o:title=""/>
                  <v:path arrowok="t"/>
                  <o:lock v:ext="edit" aspectratio="f"/>
                </v:shape>
                <v:shape id="AutoShape 3" o:spid="_x0000_s1028" style="position:absolute;left:-1;width:59;height:243;visibility:visible;mso-wrap-style:square;v-text-anchor:top" coordsize="59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" path="m54,81l4,81r,161l54,242,54,81xm58,29l56,18,50,9,40,2,29,,18,2,9,9,2,18,,29,2,40,9,50r9,6l29,58,40,56,50,50,56,40,58,29xe" fillcolor="#2077bd" stroked="f">
                  <v:path arrowok="t" o:connecttype="custom" o:connectlocs="54,81;4,81;4,242;54,242;54,81;58,29;56,18;50,9;40,2;29,0;18,2;9,9;2,18;0,29;2,40;9,50;18,56;29,58;40,56;50,50;56,40;58,29" o:connectangles="0,0,0,0,0,0,0,0,0,0,0,0,0,0,0,0,0,0,0,0,0,0"/>
                </v:shape>
                <w10:anchorlock/>
              </v:group>
            </w:pict>
          </mc:Fallback>
        </mc:AlternateContent>
      </w:r>
      <w:r w:rsidRPr="00744231">
        <w:rPr>
          <w:rFonts w:ascii="Visby" w:hAnsi="Visby" w:cs="Baghdad"/>
          <w:color w:val="000000" w:themeColor="text1"/>
          <w:sz w:val="20"/>
          <w:szCs w:val="20"/>
          <w:lang w:val="es-ES"/>
        </w:rPr>
        <w:t xml:space="preserve">   </w:t>
      </w:r>
      <w:r w:rsidRPr="003C6814">
        <w:rPr>
          <w:noProof/>
          <w:spacing w:val="118"/>
          <w:sz w:val="20"/>
          <w:szCs w:val="20"/>
        </w:rPr>
        <w:drawing>
          <wp:inline distT="0" distB="0" distL="0" distR="0" wp14:anchorId="0DD2940E" wp14:editId="62868492">
            <wp:extent cx="163217" cy="114300"/>
            <wp:effectExtent l="0" t="0" r="1905" b="0"/>
            <wp:docPr id="4" name="image5.pn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>
                      <a:hlinkClick r:id="rId28"/>
                    </pic:cNvPr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1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42BF4" w14:textId="77777777" w:rsidR="00231E19" w:rsidRDefault="00231E19" w:rsidP="007B4559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b/>
          <w:bCs/>
          <w:sz w:val="18"/>
          <w:szCs w:val="18"/>
        </w:rPr>
      </w:pPr>
      <w:bookmarkStart w:id="1" w:name="_Hlk510432707"/>
    </w:p>
    <w:bookmarkEnd w:id="1"/>
    <w:p w14:paraId="2A3D10EA" w14:textId="77777777" w:rsidR="00EA65B6" w:rsidRPr="001F5055" w:rsidRDefault="00EA65B6" w:rsidP="00EA65B6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Visby" w:hAnsi="Visby" w:cs="Baghdad"/>
          <w:b/>
          <w:bCs/>
          <w:sz w:val="18"/>
          <w:szCs w:val="18"/>
        </w:rPr>
      </w:pPr>
      <w:r w:rsidRPr="001F5055">
        <w:rPr>
          <w:rFonts w:ascii="Visby" w:hAnsi="Visby" w:cs="Baghdad"/>
          <w:b/>
          <w:bCs/>
          <w:sz w:val="18"/>
          <w:szCs w:val="18"/>
        </w:rPr>
        <w:t>Acerca de aRetail</w:t>
      </w:r>
    </w:p>
    <w:p w14:paraId="03BEB442" w14:textId="77777777" w:rsidR="00EA65B6" w:rsidRPr="001F5055" w:rsidRDefault="00EA65B6" w:rsidP="00EA65B6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Visby" w:hAnsi="Visby" w:cs="Baghdad"/>
          <w:sz w:val="18"/>
          <w:szCs w:val="18"/>
        </w:rPr>
      </w:pPr>
      <w:hyperlink r:id="rId30" w:history="1">
        <w:r w:rsidRPr="008C7BBE">
          <w:rPr>
            <w:rStyle w:val="Hipervnculo"/>
            <w:rFonts w:ascii="Visby" w:hAnsi="Visby" w:cs="Baghdad"/>
            <w:b/>
            <w:bCs/>
            <w:sz w:val="18"/>
            <w:szCs w:val="18"/>
          </w:rPr>
          <w:t>aRetail</w:t>
        </w:r>
      </w:hyperlink>
      <w:r w:rsidRPr="001F5055">
        <w:rPr>
          <w:rFonts w:ascii="Visby" w:hAnsi="Visby" w:cs="Baghdad"/>
          <w:sz w:val="18"/>
          <w:szCs w:val="18"/>
        </w:rPr>
        <w:t xml:space="preserve">, consultora especializada en venta y alquiler de locales comerciales perteneciente al Grupo aFinance, fue creada hace dieciocho años con el objetivo de colaborar con operadores en expansión, inversores, gestores de patrimonios, fondos de inversión y family offices de ámbito nacional e internacional, para acceder a las zonas más codiciadas de las principales ciudades españolas y europeas. </w:t>
      </w:r>
    </w:p>
    <w:p w14:paraId="57A88919" w14:textId="60284374" w:rsidR="003B4A54" w:rsidRDefault="00EA65B6" w:rsidP="00EA65B6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 w:rsidRPr="007B4559">
        <w:rPr>
          <w:rFonts w:ascii="Helvetica Neue" w:hAnsi="Helvetica Neue" w:cs="Baghdad"/>
          <w:sz w:val="18"/>
          <w:szCs w:val="18"/>
        </w:rPr>
        <w:t xml:space="preserve">aRetail forma parte del Grupo aFinance, compañía del sector inmobiliario con </w:t>
      </w:r>
      <w:r>
        <w:rPr>
          <w:rFonts w:ascii="Helvetica Neue" w:hAnsi="Helvetica Neue" w:cs="Baghdad"/>
          <w:sz w:val="18"/>
          <w:szCs w:val="18"/>
        </w:rPr>
        <w:t>siete</w:t>
      </w:r>
      <w:r w:rsidRPr="007B4559">
        <w:rPr>
          <w:rFonts w:ascii="Helvetica Neue" w:hAnsi="Helvetica Neue" w:cs="Baghdad"/>
          <w:sz w:val="18"/>
          <w:szCs w:val="18"/>
        </w:rPr>
        <w:t xml:space="preserve"> áreas de negocio diferenciadas: aRetail, aProperties, aTemporal, aFinance, aCapital</w:t>
      </w:r>
      <w:r>
        <w:rPr>
          <w:rFonts w:ascii="Helvetica Neue" w:hAnsi="Helvetica Neue" w:cs="Baghdad"/>
          <w:sz w:val="18"/>
          <w:szCs w:val="18"/>
        </w:rPr>
        <w:t xml:space="preserve">, </w:t>
      </w:r>
      <w:r w:rsidRPr="007B4559">
        <w:rPr>
          <w:rFonts w:ascii="Helvetica Neue" w:hAnsi="Helvetica Neue" w:cs="Baghdad"/>
          <w:sz w:val="18"/>
          <w:szCs w:val="18"/>
        </w:rPr>
        <w:t>aYachts</w:t>
      </w:r>
      <w:r>
        <w:rPr>
          <w:rFonts w:ascii="Helvetica Neue" w:hAnsi="Helvetica Neue" w:cs="Baghdad"/>
          <w:sz w:val="18"/>
          <w:szCs w:val="18"/>
        </w:rPr>
        <w:t xml:space="preserve"> y aRelocation</w:t>
      </w:r>
      <w:r w:rsidRPr="007B4559">
        <w:rPr>
          <w:rFonts w:ascii="Helvetica Neue" w:hAnsi="Helvetica Neue" w:cs="Baghdad"/>
          <w:sz w:val="18"/>
          <w:szCs w:val="18"/>
        </w:rPr>
        <w:t xml:space="preserve"> En la actualidad, aRetail cuenta con oficinas en Barcelona</w:t>
      </w:r>
      <w:r>
        <w:rPr>
          <w:rFonts w:ascii="Helvetica Neue" w:hAnsi="Helvetica Neue" w:cs="Baghdad"/>
          <w:sz w:val="18"/>
          <w:szCs w:val="18"/>
        </w:rPr>
        <w:t xml:space="preserve">, </w:t>
      </w:r>
      <w:r w:rsidRPr="007B4559">
        <w:rPr>
          <w:rFonts w:ascii="Helvetica Neue" w:hAnsi="Helvetica Neue" w:cs="Baghdad"/>
          <w:sz w:val="18"/>
          <w:szCs w:val="18"/>
        </w:rPr>
        <w:t>Madrid</w:t>
      </w:r>
      <w:r>
        <w:rPr>
          <w:rFonts w:ascii="Helvetica Neue" w:hAnsi="Helvetica Neue" w:cs="Baghdad"/>
          <w:sz w:val="18"/>
          <w:szCs w:val="18"/>
        </w:rPr>
        <w:t xml:space="preserve"> y Lisboa,</w:t>
      </w:r>
      <w:r w:rsidRPr="007B4559">
        <w:rPr>
          <w:rFonts w:ascii="Helvetica Neue" w:hAnsi="Helvetica Neue" w:cs="Baghdad"/>
          <w:sz w:val="18"/>
          <w:szCs w:val="18"/>
        </w:rPr>
        <w:t xml:space="preserve"> y está presente con una plantilla integrada por más de </w:t>
      </w:r>
      <w:r>
        <w:rPr>
          <w:rFonts w:ascii="Helvetica Neue" w:hAnsi="Helvetica Neue" w:cs="Baghdad"/>
          <w:sz w:val="18"/>
          <w:szCs w:val="18"/>
        </w:rPr>
        <w:t>5</w:t>
      </w:r>
      <w:r w:rsidRPr="007B4559">
        <w:rPr>
          <w:rFonts w:ascii="Helvetica Neue" w:hAnsi="Helvetica Neue" w:cs="Baghdad"/>
          <w:sz w:val="18"/>
          <w:szCs w:val="18"/>
        </w:rPr>
        <w:t>0 profesionales.</w:t>
      </w:r>
    </w:p>
    <w:p w14:paraId="533A0FE0" w14:textId="77777777" w:rsidR="00EA65B6" w:rsidRDefault="00EA65B6" w:rsidP="00EA65B6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b/>
          <w:bCs/>
          <w:color w:val="000000" w:themeColor="text1"/>
          <w:sz w:val="18"/>
          <w:szCs w:val="18"/>
        </w:rPr>
      </w:pPr>
    </w:p>
    <w:p w14:paraId="757FD7FE" w14:textId="77777777" w:rsidR="00EA65B6" w:rsidRDefault="00EA65B6" w:rsidP="00EA65B6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b/>
          <w:bCs/>
          <w:color w:val="000000" w:themeColor="text1"/>
          <w:sz w:val="18"/>
          <w:szCs w:val="18"/>
          <w:lang w:val="pt-PT"/>
        </w:rPr>
      </w:pPr>
      <w:r w:rsidRPr="008C7BBE">
        <w:rPr>
          <w:rFonts w:ascii="Visby" w:hAnsi="Visby" w:cs="Baghdad"/>
          <w:b/>
          <w:bCs/>
          <w:color w:val="000000" w:themeColor="text1"/>
          <w:sz w:val="18"/>
          <w:szCs w:val="18"/>
          <w:lang w:val="pt-PT"/>
        </w:rPr>
        <w:t>Lisamar B</w:t>
      </w:r>
      <w:r>
        <w:rPr>
          <w:rFonts w:ascii="Visby" w:hAnsi="Visby" w:cs="Baghdad"/>
          <w:b/>
          <w:bCs/>
          <w:color w:val="000000" w:themeColor="text1"/>
          <w:sz w:val="18"/>
          <w:szCs w:val="18"/>
          <w:lang w:val="pt-PT"/>
        </w:rPr>
        <w:t>asalo</w:t>
      </w:r>
    </w:p>
    <w:p w14:paraId="448E2063" w14:textId="77777777" w:rsidR="00EA65B6" w:rsidRPr="0022658A" w:rsidRDefault="00EA65B6" w:rsidP="00EA65B6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b/>
          <w:bCs/>
          <w:color w:val="000000" w:themeColor="text1"/>
          <w:sz w:val="18"/>
          <w:szCs w:val="18"/>
          <w:lang w:val="pt-PT"/>
        </w:rPr>
      </w:pPr>
      <w:hyperlink r:id="rId31" w:history="1">
        <w:r w:rsidRPr="0022658A">
          <w:rPr>
            <w:rStyle w:val="Hipervnculo"/>
            <w:rFonts w:ascii="Visby" w:hAnsi="Visby" w:cs="Baghdad"/>
            <w:sz w:val="18"/>
            <w:szCs w:val="18"/>
            <w:lang w:val="pt-PT"/>
          </w:rPr>
          <w:t>lisamar.basalo@afinancegroup.com</w:t>
        </w:r>
      </w:hyperlink>
      <w:r w:rsidRPr="0022658A">
        <w:rPr>
          <w:rFonts w:ascii="Visby" w:hAnsi="Visby" w:cs="Baghdad"/>
          <w:b/>
          <w:bCs/>
          <w:color w:val="000000" w:themeColor="text1"/>
          <w:sz w:val="18"/>
          <w:szCs w:val="18"/>
          <w:lang w:val="pt-PT"/>
        </w:rPr>
        <w:t xml:space="preserve"> </w:t>
      </w:r>
      <w:r w:rsidRPr="0022658A">
        <w:rPr>
          <w:rFonts w:ascii="Visby" w:hAnsi="Visby" w:cs="Baghdad"/>
          <w:color w:val="000000" w:themeColor="text1"/>
          <w:sz w:val="18"/>
          <w:szCs w:val="18"/>
          <w:lang w:val="pt-PT"/>
        </w:rPr>
        <w:t>· 645 189 784</w:t>
      </w:r>
    </w:p>
    <w:p w14:paraId="1B7D4C36" w14:textId="77777777" w:rsidR="00EA65B6" w:rsidRDefault="00EA65B6" w:rsidP="00EA65B6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18"/>
          <w:szCs w:val="18"/>
        </w:rPr>
      </w:pPr>
      <w:r w:rsidRPr="001F5055">
        <w:rPr>
          <w:rFonts w:ascii="Visby" w:hAnsi="Visby" w:cs="Baghdad"/>
          <w:color w:val="000000" w:themeColor="text1"/>
          <w:sz w:val="18"/>
          <w:szCs w:val="18"/>
        </w:rPr>
        <w:t xml:space="preserve">Paseo de </w:t>
      </w:r>
      <w:r>
        <w:rPr>
          <w:rFonts w:ascii="Visby" w:hAnsi="Visby" w:cs="Baghdad"/>
          <w:color w:val="000000" w:themeColor="text1"/>
          <w:sz w:val="18"/>
          <w:szCs w:val="18"/>
        </w:rPr>
        <w:t>Gracia</w:t>
      </w:r>
      <w:r w:rsidRPr="001F5055">
        <w:rPr>
          <w:rFonts w:ascii="Visby" w:hAnsi="Visby" w:cs="Baghdad"/>
          <w:color w:val="000000" w:themeColor="text1"/>
          <w:sz w:val="18"/>
          <w:szCs w:val="18"/>
        </w:rPr>
        <w:t xml:space="preserve">, </w:t>
      </w:r>
      <w:r>
        <w:rPr>
          <w:rFonts w:ascii="Visby" w:hAnsi="Visby" w:cs="Baghdad"/>
          <w:color w:val="000000" w:themeColor="text1"/>
          <w:sz w:val="18"/>
          <w:szCs w:val="18"/>
        </w:rPr>
        <w:t>85</w:t>
      </w:r>
      <w:r w:rsidRPr="001F5055">
        <w:rPr>
          <w:rFonts w:ascii="Visby" w:hAnsi="Visby" w:cs="Baghdad"/>
          <w:color w:val="000000" w:themeColor="text1"/>
          <w:sz w:val="18"/>
          <w:szCs w:val="18"/>
        </w:rPr>
        <w:t xml:space="preserve">, </w:t>
      </w:r>
      <w:r>
        <w:rPr>
          <w:rFonts w:ascii="Visby" w:hAnsi="Visby" w:cs="Baghdad"/>
          <w:color w:val="000000" w:themeColor="text1"/>
          <w:sz w:val="18"/>
          <w:szCs w:val="18"/>
        </w:rPr>
        <w:t>08008</w:t>
      </w:r>
      <w:r w:rsidRPr="001F5055">
        <w:rPr>
          <w:rFonts w:ascii="Visby" w:hAnsi="Visby" w:cs="Baghdad"/>
          <w:color w:val="000000" w:themeColor="text1"/>
          <w:sz w:val="18"/>
          <w:szCs w:val="18"/>
        </w:rPr>
        <w:t xml:space="preserve"> –</w:t>
      </w:r>
      <w:r>
        <w:rPr>
          <w:rFonts w:ascii="Visby" w:hAnsi="Visby" w:cs="Baghdad"/>
          <w:color w:val="000000" w:themeColor="text1"/>
          <w:sz w:val="18"/>
          <w:szCs w:val="18"/>
        </w:rPr>
        <w:t xml:space="preserve"> Barcelona</w:t>
      </w:r>
    </w:p>
    <w:p w14:paraId="51797509" w14:textId="2B22273B" w:rsidR="000E42BC" w:rsidRPr="008C7BBE" w:rsidRDefault="000E42BC" w:rsidP="00EA65B6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18"/>
          <w:szCs w:val="18"/>
        </w:rPr>
      </w:pPr>
      <w:r>
        <w:rPr>
          <w:rFonts w:ascii="Visby" w:hAnsi="Visby" w:cs="Baghdad"/>
          <w:color w:val="000000" w:themeColor="text1"/>
          <w:sz w:val="18"/>
          <w:szCs w:val="18"/>
        </w:rPr>
        <w:t xml:space="preserve">Serrano, 60, </w:t>
      </w:r>
      <w:r w:rsidRPr="000E42BC">
        <w:rPr>
          <w:rFonts w:ascii="Visby" w:hAnsi="Visby" w:cs="Baghdad"/>
          <w:color w:val="000000" w:themeColor="text1"/>
          <w:sz w:val="18"/>
          <w:szCs w:val="18"/>
        </w:rPr>
        <w:t>28001</w:t>
      </w:r>
      <w:r>
        <w:rPr>
          <w:rFonts w:ascii="Visby" w:hAnsi="Visby" w:cs="Baghdad"/>
          <w:color w:val="000000" w:themeColor="text1"/>
          <w:sz w:val="18"/>
          <w:szCs w:val="18"/>
        </w:rPr>
        <w:t xml:space="preserve"> </w:t>
      </w:r>
      <w:r w:rsidRPr="001F5055">
        <w:rPr>
          <w:rFonts w:ascii="Visby" w:hAnsi="Visby" w:cs="Baghdad"/>
          <w:color w:val="000000" w:themeColor="text1"/>
          <w:sz w:val="18"/>
          <w:szCs w:val="18"/>
        </w:rPr>
        <w:t>–</w:t>
      </w:r>
      <w:r>
        <w:rPr>
          <w:rFonts w:ascii="Visby" w:hAnsi="Visby" w:cs="Baghdad"/>
          <w:color w:val="000000" w:themeColor="text1"/>
          <w:sz w:val="18"/>
          <w:szCs w:val="18"/>
        </w:rPr>
        <w:t xml:space="preserve"> Madrid</w:t>
      </w:r>
    </w:p>
    <w:p w14:paraId="30E169B7" w14:textId="77777777" w:rsidR="00EA65B6" w:rsidRDefault="00EA65B6" w:rsidP="00EA65B6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Visby" w:hAnsi="Visby" w:cs="Baghdad"/>
          <w:sz w:val="18"/>
          <w:szCs w:val="18"/>
        </w:rPr>
      </w:pPr>
      <w:r w:rsidRPr="001F5055">
        <w:rPr>
          <w:rFonts w:ascii="Visby" w:hAnsi="Visby" w:cs="Baghdad"/>
          <w:sz w:val="18"/>
          <w:szCs w:val="18"/>
        </w:rPr>
        <w:t xml:space="preserve">Más información en </w:t>
      </w:r>
      <w:hyperlink r:id="rId32" w:history="1">
        <w:r w:rsidRPr="001F5055">
          <w:rPr>
            <w:rStyle w:val="Hipervnculo"/>
            <w:rFonts w:ascii="Visby" w:hAnsi="Visby" w:cs="Baghdad"/>
            <w:sz w:val="18"/>
            <w:szCs w:val="18"/>
          </w:rPr>
          <w:t>www.aretail.es</w:t>
        </w:r>
      </w:hyperlink>
      <w:r w:rsidRPr="001F5055">
        <w:rPr>
          <w:rFonts w:ascii="Visby" w:hAnsi="Visby" w:cs="Baghdad"/>
          <w:sz w:val="18"/>
          <w:szCs w:val="18"/>
        </w:rPr>
        <w:t xml:space="preserve"> </w:t>
      </w:r>
    </w:p>
    <w:p w14:paraId="52A170DD" w14:textId="77777777" w:rsidR="00EA65B6" w:rsidRPr="008C7BBE" w:rsidRDefault="00EA65B6" w:rsidP="00EA65B6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Visby" w:hAnsi="Visby" w:cs="Baghdad"/>
          <w:sz w:val="18"/>
          <w:szCs w:val="18"/>
        </w:rPr>
      </w:pPr>
      <w:r w:rsidRPr="008C7BBE">
        <w:rPr>
          <w:rFonts w:ascii="Visby" w:hAnsi="Visby" w:cs="Baghdad"/>
          <w:color w:val="000000" w:themeColor="text1"/>
          <w:sz w:val="18"/>
          <w:szCs w:val="18"/>
        </w:rPr>
        <w:t xml:space="preserve"> </w:t>
      </w:r>
      <w:r w:rsidRPr="001F5055">
        <w:rPr>
          <w:rFonts w:ascii="Visby" w:hAnsi="Visby"/>
          <w:noProof/>
          <w:sz w:val="18"/>
          <w:szCs w:val="18"/>
        </w:rPr>
        <mc:AlternateContent>
          <mc:Choice Requires="wpg">
            <w:drawing>
              <wp:inline distT="0" distB="0" distL="0" distR="0" wp14:anchorId="1673B0E5" wp14:editId="6F55F62A">
                <wp:extent cx="154940" cy="155575"/>
                <wp:effectExtent l="0" t="0" r="0" b="0"/>
                <wp:docPr id="2055564180" name="Group 2">
                  <a:hlinkClick xmlns:a="http://schemas.openxmlformats.org/drawingml/2006/main" r:id="rId33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155575"/>
                          <a:chOff x="0" y="0"/>
                          <a:chExt cx="244" cy="245"/>
                        </a:xfrm>
                      </wpg:grpSpPr>
                      <pic:pic xmlns:pic="http://schemas.openxmlformats.org/drawingml/2006/picture">
                        <pic:nvPicPr>
                          <pic:cNvPr id="1155410240" name="Picture 4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" y="80"/>
                            <a:ext cx="155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1828828" name="AutoShape 3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59" cy="243"/>
                          </a:xfrm>
                          <a:custGeom>
                            <a:avLst/>
                            <a:gdLst>
                              <a:gd name="T0" fmla="*/ 54 w 59"/>
                              <a:gd name="T1" fmla="*/ 81 h 243"/>
                              <a:gd name="T2" fmla="*/ 4 w 59"/>
                              <a:gd name="T3" fmla="*/ 81 h 243"/>
                              <a:gd name="T4" fmla="*/ 4 w 59"/>
                              <a:gd name="T5" fmla="*/ 242 h 243"/>
                              <a:gd name="T6" fmla="*/ 54 w 59"/>
                              <a:gd name="T7" fmla="*/ 242 h 243"/>
                              <a:gd name="T8" fmla="*/ 54 w 59"/>
                              <a:gd name="T9" fmla="*/ 81 h 243"/>
                              <a:gd name="T10" fmla="*/ 58 w 59"/>
                              <a:gd name="T11" fmla="*/ 29 h 243"/>
                              <a:gd name="T12" fmla="*/ 56 w 59"/>
                              <a:gd name="T13" fmla="*/ 18 h 243"/>
                              <a:gd name="T14" fmla="*/ 50 w 59"/>
                              <a:gd name="T15" fmla="*/ 9 h 243"/>
                              <a:gd name="T16" fmla="*/ 40 w 59"/>
                              <a:gd name="T17" fmla="*/ 2 h 243"/>
                              <a:gd name="T18" fmla="*/ 29 w 59"/>
                              <a:gd name="T19" fmla="*/ 0 h 243"/>
                              <a:gd name="T20" fmla="*/ 18 w 59"/>
                              <a:gd name="T21" fmla="*/ 2 h 243"/>
                              <a:gd name="T22" fmla="*/ 9 w 59"/>
                              <a:gd name="T23" fmla="*/ 9 h 243"/>
                              <a:gd name="T24" fmla="*/ 2 w 59"/>
                              <a:gd name="T25" fmla="*/ 18 h 243"/>
                              <a:gd name="T26" fmla="*/ 0 w 59"/>
                              <a:gd name="T27" fmla="*/ 29 h 243"/>
                              <a:gd name="T28" fmla="*/ 2 w 59"/>
                              <a:gd name="T29" fmla="*/ 40 h 243"/>
                              <a:gd name="T30" fmla="*/ 9 w 59"/>
                              <a:gd name="T31" fmla="*/ 50 h 243"/>
                              <a:gd name="T32" fmla="*/ 18 w 59"/>
                              <a:gd name="T33" fmla="*/ 56 h 243"/>
                              <a:gd name="T34" fmla="*/ 29 w 59"/>
                              <a:gd name="T35" fmla="*/ 58 h 243"/>
                              <a:gd name="T36" fmla="*/ 40 w 59"/>
                              <a:gd name="T37" fmla="*/ 56 h 243"/>
                              <a:gd name="T38" fmla="*/ 50 w 59"/>
                              <a:gd name="T39" fmla="*/ 50 h 243"/>
                              <a:gd name="T40" fmla="*/ 56 w 59"/>
                              <a:gd name="T41" fmla="*/ 40 h 243"/>
                              <a:gd name="T42" fmla="*/ 58 w 59"/>
                              <a:gd name="T43" fmla="*/ 29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9" h="243">
                                <a:moveTo>
                                  <a:pt x="54" y="81"/>
                                </a:moveTo>
                                <a:lnTo>
                                  <a:pt x="4" y="81"/>
                                </a:lnTo>
                                <a:lnTo>
                                  <a:pt x="4" y="242"/>
                                </a:lnTo>
                                <a:lnTo>
                                  <a:pt x="54" y="242"/>
                                </a:lnTo>
                                <a:lnTo>
                                  <a:pt x="54" y="81"/>
                                </a:lnTo>
                                <a:close/>
                                <a:moveTo>
                                  <a:pt x="58" y="29"/>
                                </a:moveTo>
                                <a:lnTo>
                                  <a:pt x="56" y="18"/>
                                </a:lnTo>
                                <a:lnTo>
                                  <a:pt x="50" y="9"/>
                                </a:lnTo>
                                <a:lnTo>
                                  <a:pt x="40" y="2"/>
                                </a:lnTo>
                                <a:lnTo>
                                  <a:pt x="29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29"/>
                                </a:lnTo>
                                <a:lnTo>
                                  <a:pt x="2" y="40"/>
                                </a:lnTo>
                                <a:lnTo>
                                  <a:pt x="9" y="50"/>
                                </a:lnTo>
                                <a:lnTo>
                                  <a:pt x="18" y="56"/>
                                </a:lnTo>
                                <a:lnTo>
                                  <a:pt x="29" y="58"/>
                                </a:lnTo>
                                <a:lnTo>
                                  <a:pt x="40" y="56"/>
                                </a:lnTo>
                                <a:lnTo>
                                  <a:pt x="50" y="50"/>
                                </a:lnTo>
                                <a:lnTo>
                                  <a:pt x="56" y="40"/>
                                </a:lnTo>
                                <a:lnTo>
                                  <a:pt x="58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77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8D4B16" id="Group 2" o:spid="_x0000_s1026" href="https://www.linkedin.com/company/aretail/posts/?feedView=all&amp;viewAsMember=true" style="width:12.2pt;height:12.25pt;mso-position-horizontal-relative:char;mso-position-vertical-relative:line" coordsize="244,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" o:button="t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89;top:80;width:155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">
                  <v:imagedata r:id="rId34" o:title=""/>
                  <v:path arrowok="t"/>
                  <o:lock v:ext="edit" aspectratio="f"/>
                </v:shape>
                <v:shape id="AutoShape 3" o:spid="_x0000_s1028" style="position:absolute;left:-1;width:59;height:243;visibility:visible;mso-wrap-style:square;v-text-anchor:top" coordsize="59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" path="m54,81l4,81r,161l54,242,54,81xm58,29l56,18,50,9,40,2,29,,18,2,9,9,2,18,,29,2,40,9,50r9,6l29,58,40,56,50,50,56,40,58,29xe" fillcolor="#2077bd" stroked="f">
                  <v:path arrowok="t" o:connecttype="custom" o:connectlocs="54,81;4,81;4,242;54,242;54,81;58,29;56,18;50,9;40,2;29,0;18,2;9,9;2,18;0,29;2,40;9,50;18,56;29,58;40,56;50,50;56,40;58,29" o:connectangles="0,0,0,0,0,0,0,0,0,0,0,0,0,0,0,0,0,0,0,0,0,0"/>
                </v:shape>
                <w10:anchorlock/>
              </v:group>
            </w:pict>
          </mc:Fallback>
        </mc:AlternateContent>
      </w:r>
      <w:r w:rsidRPr="001F5055">
        <w:rPr>
          <w:rFonts w:ascii="Visby" w:hAnsi="Visby" w:cs="Baghdad"/>
          <w:color w:val="000000" w:themeColor="text1"/>
          <w:sz w:val="18"/>
          <w:szCs w:val="18"/>
          <w:lang w:val="pt-BR"/>
        </w:rPr>
        <w:t xml:space="preserve">   </w:t>
      </w:r>
    </w:p>
    <w:p w14:paraId="50A57868" w14:textId="77777777" w:rsidR="00FA0030" w:rsidRPr="007A2429" w:rsidRDefault="00FA0030" w:rsidP="00C0661B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  <w:lang w:val="es-ES"/>
        </w:rPr>
      </w:pPr>
    </w:p>
    <w:p w14:paraId="42530242" w14:textId="77777777" w:rsidR="00144DEB" w:rsidRPr="007A2429" w:rsidRDefault="00144DEB" w:rsidP="00144DEB">
      <w:pPr>
        <w:rPr>
          <w:rFonts w:ascii="Helvetica Neue" w:hAnsi="Helvetica Neue" w:cs="Baghdad"/>
          <w:sz w:val="20"/>
          <w:szCs w:val="20"/>
          <w:lang w:val="es-ES"/>
        </w:rPr>
      </w:pPr>
    </w:p>
    <w:p w14:paraId="2D9BEDA8" w14:textId="77777777" w:rsidR="00144DEB" w:rsidRPr="007A2429" w:rsidRDefault="00144DEB" w:rsidP="00144DEB">
      <w:pPr>
        <w:rPr>
          <w:rFonts w:ascii="Helvetica Neue" w:hAnsi="Helvetica Neue" w:cs="Baghdad"/>
          <w:sz w:val="20"/>
          <w:szCs w:val="20"/>
          <w:lang w:val="es-ES"/>
        </w:rPr>
      </w:pPr>
    </w:p>
    <w:p w14:paraId="5CCCE53E" w14:textId="77777777" w:rsidR="00144DEB" w:rsidRPr="007A2429" w:rsidRDefault="00144DEB" w:rsidP="00144DEB">
      <w:pPr>
        <w:rPr>
          <w:rFonts w:ascii="Helvetica Neue" w:hAnsi="Helvetica Neue" w:cs="Baghdad"/>
          <w:sz w:val="20"/>
          <w:szCs w:val="20"/>
          <w:lang w:val="es-ES"/>
        </w:rPr>
      </w:pPr>
    </w:p>
    <w:p w14:paraId="3BEC9A3D" w14:textId="77777777" w:rsidR="00144DEB" w:rsidRPr="007A2429" w:rsidRDefault="00144DEB" w:rsidP="00144DEB">
      <w:pPr>
        <w:rPr>
          <w:rFonts w:ascii="Helvetica Neue" w:hAnsi="Helvetica Neue" w:cs="Baghdad"/>
          <w:sz w:val="20"/>
          <w:szCs w:val="20"/>
          <w:lang w:val="es-ES"/>
        </w:rPr>
      </w:pPr>
    </w:p>
    <w:p w14:paraId="53CAFD7A" w14:textId="77777777" w:rsidR="00144DEB" w:rsidRPr="007A2429" w:rsidRDefault="00144DEB" w:rsidP="00144DEB">
      <w:pPr>
        <w:rPr>
          <w:rFonts w:ascii="Helvetica Neue" w:hAnsi="Helvetica Neue" w:cs="Baghdad"/>
          <w:sz w:val="20"/>
          <w:szCs w:val="20"/>
          <w:lang w:val="es-ES"/>
        </w:rPr>
      </w:pPr>
    </w:p>
    <w:p w14:paraId="7F166FDF" w14:textId="77777777" w:rsidR="00144DEB" w:rsidRPr="007A2429" w:rsidRDefault="00144DEB" w:rsidP="00144DEB">
      <w:pPr>
        <w:rPr>
          <w:rFonts w:ascii="Helvetica Neue" w:hAnsi="Helvetica Neue" w:cs="Baghdad"/>
          <w:sz w:val="20"/>
          <w:szCs w:val="20"/>
          <w:lang w:val="es-ES"/>
        </w:rPr>
      </w:pPr>
    </w:p>
    <w:p w14:paraId="32349A57" w14:textId="7C5789CA" w:rsidR="00144DEB" w:rsidRPr="00144DEB" w:rsidRDefault="00144DEB" w:rsidP="0075104F">
      <w:pPr>
        <w:rPr>
          <w:rFonts w:ascii="Helvetica Neue" w:hAnsi="Helvetica Neue" w:cs="Baghdad"/>
          <w:sz w:val="20"/>
          <w:szCs w:val="20"/>
          <w:lang w:val="pt-BR"/>
        </w:rPr>
      </w:pPr>
    </w:p>
    <w:sectPr w:rsidR="00144DEB" w:rsidRPr="00144DEB" w:rsidSect="00923DCE">
      <w:headerReference w:type="default" r:id="rId35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6CF40" w14:textId="77777777" w:rsidR="00835356" w:rsidRDefault="00835356" w:rsidP="00AD6E95">
      <w:r>
        <w:separator/>
      </w:r>
    </w:p>
  </w:endnote>
  <w:endnote w:type="continuationSeparator" w:id="0">
    <w:p w14:paraId="579810EE" w14:textId="77777777" w:rsidR="00835356" w:rsidRDefault="00835356" w:rsidP="00AD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Visby CF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Visby 10">
    <w:altName w:val="Cambri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ghdad">
    <w:altName w:val="﷽﷽﷽﷽﷽﷽﷽﷽䛠:恀"/>
    <w:charset w:val="B2"/>
    <w:family w:val="auto"/>
    <w:pitch w:val="variable"/>
    <w:sig w:usb0="80002003" w:usb1="80000000" w:usb2="00000008" w:usb3="00000000" w:csb0="00000040" w:csb1="00000000"/>
  </w:font>
  <w:font w:name="Visby">
    <w:altName w:val="Calibri"/>
    <w:panose1 w:val="00000000000000000000"/>
    <w:charset w:val="00"/>
    <w:family w:val="auto"/>
    <w:notTrueType/>
    <w:pitch w:val="variable"/>
    <w:sig w:usb0="A00002EF" w:usb1="5000205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isby Semibold">
    <w:altName w:val="Calibri"/>
    <w:panose1 w:val="00000000000000000000"/>
    <w:charset w:val="00"/>
    <w:family w:val="auto"/>
    <w:notTrueType/>
    <w:pitch w:val="variable"/>
    <w:sig w:usb0="A00002EF" w:usb1="5000205A" w:usb2="00000000" w:usb3="00000000" w:csb0="00000001" w:csb1="00000000"/>
  </w:font>
  <w:font w:name="Helvetica Neue">
    <w:altName w:val="Arial"/>
    <w:panose1 w:val="00000000000000000000"/>
    <w:charset w:val="00"/>
    <w:family w:val="auto"/>
    <w:pitch w:val="variable"/>
    <w:sig w:usb0="A000002F" w:usb1="40000048" w:usb2="00000000" w:usb3="00000000" w:csb0="0000011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C0DBB" w14:textId="77777777" w:rsidR="00835356" w:rsidRDefault="00835356" w:rsidP="00AD6E95">
      <w:r>
        <w:separator/>
      </w:r>
    </w:p>
  </w:footnote>
  <w:footnote w:type="continuationSeparator" w:id="0">
    <w:p w14:paraId="577647D2" w14:textId="77777777" w:rsidR="00835356" w:rsidRDefault="00835356" w:rsidP="00AD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98045" w14:textId="62178579" w:rsidR="004909DE" w:rsidRDefault="004909DE" w:rsidP="00AB7942">
    <w:pPr>
      <w:pStyle w:val="Encabezado"/>
    </w:pPr>
    <w:r>
      <w:t xml:space="preserve">                                                             </w:t>
    </w:r>
  </w:p>
  <w:p w14:paraId="4A5A30E0" w14:textId="3B68666C" w:rsidR="00874910" w:rsidRDefault="00EA65B6" w:rsidP="00AB7942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B27A773" wp14:editId="51A20B0F">
          <wp:simplePos x="0" y="0"/>
          <wp:positionH relativeFrom="margin">
            <wp:posOffset>3525520</wp:posOffset>
          </wp:positionH>
          <wp:positionV relativeFrom="paragraph">
            <wp:posOffset>29845</wp:posOffset>
          </wp:positionV>
          <wp:extent cx="2086610" cy="424815"/>
          <wp:effectExtent l="0" t="0" r="0" b="0"/>
          <wp:wrapSquare wrapText="bothSides"/>
          <wp:docPr id="1" name="Imagen 1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con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661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noProof/>
        <w:color w:val="000000"/>
        <w:sz w:val="20"/>
        <w:szCs w:val="20"/>
        <w:bdr w:val="none" w:sz="0" w:space="0" w:color="auto" w:frame="1"/>
      </w:rPr>
      <w:drawing>
        <wp:inline distT="0" distB="0" distL="0" distR="0" wp14:anchorId="0005C4F4" wp14:editId="786184DA">
          <wp:extent cx="1817140" cy="546100"/>
          <wp:effectExtent l="0" t="0" r="0" b="0"/>
          <wp:docPr id="1092340921" name="Imagen 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2340921" name="Imagen 2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939" cy="5505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D620E8" w14:textId="402E7B60" w:rsidR="00874910" w:rsidRDefault="00874910" w:rsidP="008749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643CE2"/>
    <w:multiLevelType w:val="hybridMultilevel"/>
    <w:tmpl w:val="E99EE842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C24A91"/>
    <w:multiLevelType w:val="hybridMultilevel"/>
    <w:tmpl w:val="A39409B0"/>
    <w:lvl w:ilvl="0" w:tplc="0C0A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" w15:restartNumberingAfterBreak="0">
    <w:nsid w:val="7C3A20BA"/>
    <w:multiLevelType w:val="hybridMultilevel"/>
    <w:tmpl w:val="86D88B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328277">
    <w:abstractNumId w:val="0"/>
  </w:num>
  <w:num w:numId="2" w16cid:durableId="1062870775">
    <w:abstractNumId w:val="3"/>
  </w:num>
  <w:num w:numId="3" w16cid:durableId="214318366">
    <w:abstractNumId w:val="1"/>
  </w:num>
  <w:num w:numId="4" w16cid:durableId="198663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E95"/>
    <w:rsid w:val="000003D9"/>
    <w:rsid w:val="00001FEB"/>
    <w:rsid w:val="00006FD6"/>
    <w:rsid w:val="0000754A"/>
    <w:rsid w:val="000112DE"/>
    <w:rsid w:val="0001614E"/>
    <w:rsid w:val="000167CC"/>
    <w:rsid w:val="00016C97"/>
    <w:rsid w:val="000173F4"/>
    <w:rsid w:val="00017778"/>
    <w:rsid w:val="00020374"/>
    <w:rsid w:val="000209E5"/>
    <w:rsid w:val="00020CFC"/>
    <w:rsid w:val="000238F7"/>
    <w:rsid w:val="0002410F"/>
    <w:rsid w:val="000252D8"/>
    <w:rsid w:val="00025388"/>
    <w:rsid w:val="00026219"/>
    <w:rsid w:val="00026CFD"/>
    <w:rsid w:val="00027AE8"/>
    <w:rsid w:val="00030C2A"/>
    <w:rsid w:val="00031AAE"/>
    <w:rsid w:val="00032900"/>
    <w:rsid w:val="00034096"/>
    <w:rsid w:val="0003461D"/>
    <w:rsid w:val="000356F9"/>
    <w:rsid w:val="0003595D"/>
    <w:rsid w:val="000377E2"/>
    <w:rsid w:val="00040542"/>
    <w:rsid w:val="000413AB"/>
    <w:rsid w:val="000413C4"/>
    <w:rsid w:val="000424E0"/>
    <w:rsid w:val="000437F8"/>
    <w:rsid w:val="000438ED"/>
    <w:rsid w:val="00043A17"/>
    <w:rsid w:val="00044F92"/>
    <w:rsid w:val="0004632E"/>
    <w:rsid w:val="00047C23"/>
    <w:rsid w:val="00051F61"/>
    <w:rsid w:val="00052522"/>
    <w:rsid w:val="00053DAE"/>
    <w:rsid w:val="00054268"/>
    <w:rsid w:val="000547A1"/>
    <w:rsid w:val="000555CD"/>
    <w:rsid w:val="00055F34"/>
    <w:rsid w:val="00057FFA"/>
    <w:rsid w:val="0006354D"/>
    <w:rsid w:val="00063E68"/>
    <w:rsid w:val="00064228"/>
    <w:rsid w:val="00064B59"/>
    <w:rsid w:val="00072487"/>
    <w:rsid w:val="00073522"/>
    <w:rsid w:val="00076324"/>
    <w:rsid w:val="0007643F"/>
    <w:rsid w:val="000768A8"/>
    <w:rsid w:val="00081CD4"/>
    <w:rsid w:val="00082436"/>
    <w:rsid w:val="00082F17"/>
    <w:rsid w:val="00083E96"/>
    <w:rsid w:val="0008443E"/>
    <w:rsid w:val="00085F5A"/>
    <w:rsid w:val="00087896"/>
    <w:rsid w:val="00090367"/>
    <w:rsid w:val="0009386A"/>
    <w:rsid w:val="000944FD"/>
    <w:rsid w:val="00094E24"/>
    <w:rsid w:val="0009532F"/>
    <w:rsid w:val="000961DD"/>
    <w:rsid w:val="00096772"/>
    <w:rsid w:val="000970CB"/>
    <w:rsid w:val="00097680"/>
    <w:rsid w:val="000A03F1"/>
    <w:rsid w:val="000A1873"/>
    <w:rsid w:val="000A29A9"/>
    <w:rsid w:val="000A2D77"/>
    <w:rsid w:val="000A3084"/>
    <w:rsid w:val="000A3B02"/>
    <w:rsid w:val="000A4C16"/>
    <w:rsid w:val="000B0265"/>
    <w:rsid w:val="000B1A79"/>
    <w:rsid w:val="000B3FDF"/>
    <w:rsid w:val="000B423E"/>
    <w:rsid w:val="000B6483"/>
    <w:rsid w:val="000B6C95"/>
    <w:rsid w:val="000C0B53"/>
    <w:rsid w:val="000C2816"/>
    <w:rsid w:val="000C430C"/>
    <w:rsid w:val="000C48D4"/>
    <w:rsid w:val="000C5060"/>
    <w:rsid w:val="000C50D5"/>
    <w:rsid w:val="000C5AF9"/>
    <w:rsid w:val="000C63AF"/>
    <w:rsid w:val="000C6BAD"/>
    <w:rsid w:val="000C6C18"/>
    <w:rsid w:val="000D1C67"/>
    <w:rsid w:val="000D2536"/>
    <w:rsid w:val="000D28D6"/>
    <w:rsid w:val="000D68BD"/>
    <w:rsid w:val="000D6CE5"/>
    <w:rsid w:val="000E0962"/>
    <w:rsid w:val="000E09AD"/>
    <w:rsid w:val="000E1695"/>
    <w:rsid w:val="000E1D3E"/>
    <w:rsid w:val="000E1F5E"/>
    <w:rsid w:val="000E3B57"/>
    <w:rsid w:val="000E42BC"/>
    <w:rsid w:val="000E6F99"/>
    <w:rsid w:val="000E7244"/>
    <w:rsid w:val="000E770F"/>
    <w:rsid w:val="000F12B8"/>
    <w:rsid w:val="000F310C"/>
    <w:rsid w:val="000F3EAD"/>
    <w:rsid w:val="000F4000"/>
    <w:rsid w:val="000F4F28"/>
    <w:rsid w:val="000F543D"/>
    <w:rsid w:val="00107384"/>
    <w:rsid w:val="001109D2"/>
    <w:rsid w:val="00110F7A"/>
    <w:rsid w:val="001118B8"/>
    <w:rsid w:val="00111ADE"/>
    <w:rsid w:val="00113DB3"/>
    <w:rsid w:val="00114392"/>
    <w:rsid w:val="00115867"/>
    <w:rsid w:val="001159D3"/>
    <w:rsid w:val="001169FC"/>
    <w:rsid w:val="001179F0"/>
    <w:rsid w:val="00120FAE"/>
    <w:rsid w:val="00121C5D"/>
    <w:rsid w:val="0012286B"/>
    <w:rsid w:val="00123696"/>
    <w:rsid w:val="00124E9E"/>
    <w:rsid w:val="0012610B"/>
    <w:rsid w:val="00126AD3"/>
    <w:rsid w:val="001277C6"/>
    <w:rsid w:val="00133740"/>
    <w:rsid w:val="001350F7"/>
    <w:rsid w:val="00135ECA"/>
    <w:rsid w:val="0013657C"/>
    <w:rsid w:val="0013667B"/>
    <w:rsid w:val="00137890"/>
    <w:rsid w:val="001379A6"/>
    <w:rsid w:val="00137E75"/>
    <w:rsid w:val="0014393A"/>
    <w:rsid w:val="00144DEB"/>
    <w:rsid w:val="00147942"/>
    <w:rsid w:val="00147BF1"/>
    <w:rsid w:val="00147FA8"/>
    <w:rsid w:val="001519E3"/>
    <w:rsid w:val="00152DA7"/>
    <w:rsid w:val="001534EC"/>
    <w:rsid w:val="001543AE"/>
    <w:rsid w:val="00155103"/>
    <w:rsid w:val="0015642E"/>
    <w:rsid w:val="00157985"/>
    <w:rsid w:val="00160CBF"/>
    <w:rsid w:val="00164CA0"/>
    <w:rsid w:val="001650DF"/>
    <w:rsid w:val="001671AF"/>
    <w:rsid w:val="00167B10"/>
    <w:rsid w:val="0017562B"/>
    <w:rsid w:val="00176193"/>
    <w:rsid w:val="00176408"/>
    <w:rsid w:val="00177EBC"/>
    <w:rsid w:val="00180884"/>
    <w:rsid w:val="00180C14"/>
    <w:rsid w:val="00180E2F"/>
    <w:rsid w:val="00181AE6"/>
    <w:rsid w:val="00185A10"/>
    <w:rsid w:val="00185E65"/>
    <w:rsid w:val="00187777"/>
    <w:rsid w:val="0019015D"/>
    <w:rsid w:val="001906E2"/>
    <w:rsid w:val="00190D66"/>
    <w:rsid w:val="0019362A"/>
    <w:rsid w:val="00193D67"/>
    <w:rsid w:val="00194657"/>
    <w:rsid w:val="0019679E"/>
    <w:rsid w:val="00197AE1"/>
    <w:rsid w:val="001A1E7D"/>
    <w:rsid w:val="001A4FE7"/>
    <w:rsid w:val="001A57E7"/>
    <w:rsid w:val="001A5A1A"/>
    <w:rsid w:val="001A64C0"/>
    <w:rsid w:val="001A7934"/>
    <w:rsid w:val="001B0370"/>
    <w:rsid w:val="001B1655"/>
    <w:rsid w:val="001B31E8"/>
    <w:rsid w:val="001B70C7"/>
    <w:rsid w:val="001B7562"/>
    <w:rsid w:val="001C0B5C"/>
    <w:rsid w:val="001C1878"/>
    <w:rsid w:val="001C32F2"/>
    <w:rsid w:val="001C4F98"/>
    <w:rsid w:val="001C798A"/>
    <w:rsid w:val="001D34E9"/>
    <w:rsid w:val="001D4436"/>
    <w:rsid w:val="001D4FEF"/>
    <w:rsid w:val="001D6DAA"/>
    <w:rsid w:val="001E14FE"/>
    <w:rsid w:val="001E57A7"/>
    <w:rsid w:val="001F0CCC"/>
    <w:rsid w:val="001F2056"/>
    <w:rsid w:val="001F3B76"/>
    <w:rsid w:val="001F3FC8"/>
    <w:rsid w:val="001F6269"/>
    <w:rsid w:val="00201239"/>
    <w:rsid w:val="00201B38"/>
    <w:rsid w:val="00202436"/>
    <w:rsid w:val="002032EA"/>
    <w:rsid w:val="00203803"/>
    <w:rsid w:val="002071E9"/>
    <w:rsid w:val="00207C8B"/>
    <w:rsid w:val="00210DBA"/>
    <w:rsid w:val="00212C60"/>
    <w:rsid w:val="00216522"/>
    <w:rsid w:val="00216E56"/>
    <w:rsid w:val="00217169"/>
    <w:rsid w:val="00217C75"/>
    <w:rsid w:val="00217DB0"/>
    <w:rsid w:val="00220225"/>
    <w:rsid w:val="0022169E"/>
    <w:rsid w:val="00223696"/>
    <w:rsid w:val="00223724"/>
    <w:rsid w:val="00223851"/>
    <w:rsid w:val="00224CEE"/>
    <w:rsid w:val="00226523"/>
    <w:rsid w:val="00231E19"/>
    <w:rsid w:val="00232429"/>
    <w:rsid w:val="002344A1"/>
    <w:rsid w:val="0023509E"/>
    <w:rsid w:val="00236C70"/>
    <w:rsid w:val="0024012D"/>
    <w:rsid w:val="00243681"/>
    <w:rsid w:val="00244719"/>
    <w:rsid w:val="0024590E"/>
    <w:rsid w:val="0024721D"/>
    <w:rsid w:val="002514E1"/>
    <w:rsid w:val="00252381"/>
    <w:rsid w:val="00256168"/>
    <w:rsid w:val="00261B70"/>
    <w:rsid w:val="00262ACE"/>
    <w:rsid w:val="00263E27"/>
    <w:rsid w:val="00264662"/>
    <w:rsid w:val="0026592C"/>
    <w:rsid w:val="00267C73"/>
    <w:rsid w:val="00271119"/>
    <w:rsid w:val="002760D8"/>
    <w:rsid w:val="00277FF4"/>
    <w:rsid w:val="002801CB"/>
    <w:rsid w:val="002814B4"/>
    <w:rsid w:val="00283174"/>
    <w:rsid w:val="00283B92"/>
    <w:rsid w:val="00284B9A"/>
    <w:rsid w:val="00287919"/>
    <w:rsid w:val="0029271B"/>
    <w:rsid w:val="00295EB1"/>
    <w:rsid w:val="0029659F"/>
    <w:rsid w:val="002972E8"/>
    <w:rsid w:val="00297440"/>
    <w:rsid w:val="002A0B89"/>
    <w:rsid w:val="002A26BA"/>
    <w:rsid w:val="002A4963"/>
    <w:rsid w:val="002B183D"/>
    <w:rsid w:val="002B1F4A"/>
    <w:rsid w:val="002B2170"/>
    <w:rsid w:val="002B32A7"/>
    <w:rsid w:val="002B3618"/>
    <w:rsid w:val="002B529E"/>
    <w:rsid w:val="002B54AB"/>
    <w:rsid w:val="002B5628"/>
    <w:rsid w:val="002C05A7"/>
    <w:rsid w:val="002C3030"/>
    <w:rsid w:val="002C3817"/>
    <w:rsid w:val="002C3C8F"/>
    <w:rsid w:val="002C3EBD"/>
    <w:rsid w:val="002C553E"/>
    <w:rsid w:val="002D06AA"/>
    <w:rsid w:val="002D220E"/>
    <w:rsid w:val="002D2428"/>
    <w:rsid w:val="002D325C"/>
    <w:rsid w:val="002D4203"/>
    <w:rsid w:val="002D6008"/>
    <w:rsid w:val="002E00D1"/>
    <w:rsid w:val="002E12FE"/>
    <w:rsid w:val="002E18B1"/>
    <w:rsid w:val="002E338D"/>
    <w:rsid w:val="002E36C9"/>
    <w:rsid w:val="002E6C1C"/>
    <w:rsid w:val="002E7195"/>
    <w:rsid w:val="002E71F4"/>
    <w:rsid w:val="002F050E"/>
    <w:rsid w:val="002F26E8"/>
    <w:rsid w:val="002F367C"/>
    <w:rsid w:val="002F481B"/>
    <w:rsid w:val="002F5BC5"/>
    <w:rsid w:val="00300FB5"/>
    <w:rsid w:val="003015C0"/>
    <w:rsid w:val="0030175E"/>
    <w:rsid w:val="003024DD"/>
    <w:rsid w:val="00304504"/>
    <w:rsid w:val="003051CF"/>
    <w:rsid w:val="00306FE5"/>
    <w:rsid w:val="00307D77"/>
    <w:rsid w:val="00310B1A"/>
    <w:rsid w:val="00311442"/>
    <w:rsid w:val="00314272"/>
    <w:rsid w:val="0031460A"/>
    <w:rsid w:val="00314ECE"/>
    <w:rsid w:val="0031684A"/>
    <w:rsid w:val="0031703E"/>
    <w:rsid w:val="0031778F"/>
    <w:rsid w:val="00317AAE"/>
    <w:rsid w:val="00322E89"/>
    <w:rsid w:val="00325D00"/>
    <w:rsid w:val="00326D47"/>
    <w:rsid w:val="003311EF"/>
    <w:rsid w:val="0033531A"/>
    <w:rsid w:val="003356A9"/>
    <w:rsid w:val="003363E9"/>
    <w:rsid w:val="00336F28"/>
    <w:rsid w:val="00340B97"/>
    <w:rsid w:val="003411DF"/>
    <w:rsid w:val="00341F3B"/>
    <w:rsid w:val="0034279E"/>
    <w:rsid w:val="00344849"/>
    <w:rsid w:val="00345333"/>
    <w:rsid w:val="003507C4"/>
    <w:rsid w:val="00350AB3"/>
    <w:rsid w:val="003518AB"/>
    <w:rsid w:val="00351FB4"/>
    <w:rsid w:val="0035210E"/>
    <w:rsid w:val="0036033B"/>
    <w:rsid w:val="00360731"/>
    <w:rsid w:val="00360957"/>
    <w:rsid w:val="00361997"/>
    <w:rsid w:val="00362087"/>
    <w:rsid w:val="00362330"/>
    <w:rsid w:val="00367164"/>
    <w:rsid w:val="00367EC8"/>
    <w:rsid w:val="00370DC8"/>
    <w:rsid w:val="003760FF"/>
    <w:rsid w:val="00380F42"/>
    <w:rsid w:val="00381551"/>
    <w:rsid w:val="00382AE8"/>
    <w:rsid w:val="00383069"/>
    <w:rsid w:val="003833EF"/>
    <w:rsid w:val="00392E8E"/>
    <w:rsid w:val="00394265"/>
    <w:rsid w:val="003A01F4"/>
    <w:rsid w:val="003A3450"/>
    <w:rsid w:val="003A3595"/>
    <w:rsid w:val="003A3953"/>
    <w:rsid w:val="003A40CC"/>
    <w:rsid w:val="003B278F"/>
    <w:rsid w:val="003B2837"/>
    <w:rsid w:val="003B28A6"/>
    <w:rsid w:val="003B4A54"/>
    <w:rsid w:val="003B5563"/>
    <w:rsid w:val="003B5A19"/>
    <w:rsid w:val="003B728E"/>
    <w:rsid w:val="003C0EAF"/>
    <w:rsid w:val="003C2C44"/>
    <w:rsid w:val="003C454C"/>
    <w:rsid w:val="003C4C50"/>
    <w:rsid w:val="003C642B"/>
    <w:rsid w:val="003C6ABE"/>
    <w:rsid w:val="003C6CAD"/>
    <w:rsid w:val="003D1C24"/>
    <w:rsid w:val="003D2ABC"/>
    <w:rsid w:val="003D2CB2"/>
    <w:rsid w:val="003D38D4"/>
    <w:rsid w:val="003D57D3"/>
    <w:rsid w:val="003E0006"/>
    <w:rsid w:val="003E0A60"/>
    <w:rsid w:val="003E2D58"/>
    <w:rsid w:val="003E3B25"/>
    <w:rsid w:val="003E3D1A"/>
    <w:rsid w:val="003E3FC4"/>
    <w:rsid w:val="003E4DBC"/>
    <w:rsid w:val="003E7508"/>
    <w:rsid w:val="003F19BC"/>
    <w:rsid w:val="003F5DAF"/>
    <w:rsid w:val="003F6674"/>
    <w:rsid w:val="00400E2C"/>
    <w:rsid w:val="00401ADF"/>
    <w:rsid w:val="00402301"/>
    <w:rsid w:val="0040252D"/>
    <w:rsid w:val="00403BBF"/>
    <w:rsid w:val="004041B3"/>
    <w:rsid w:val="0040530D"/>
    <w:rsid w:val="00405787"/>
    <w:rsid w:val="004071D0"/>
    <w:rsid w:val="00407475"/>
    <w:rsid w:val="00413BE4"/>
    <w:rsid w:val="00415540"/>
    <w:rsid w:val="00416082"/>
    <w:rsid w:val="0041613B"/>
    <w:rsid w:val="00416B14"/>
    <w:rsid w:val="00421D13"/>
    <w:rsid w:val="00422FE9"/>
    <w:rsid w:val="00425522"/>
    <w:rsid w:val="00426497"/>
    <w:rsid w:val="00427AB1"/>
    <w:rsid w:val="00427CA6"/>
    <w:rsid w:val="00431B94"/>
    <w:rsid w:val="004329BA"/>
    <w:rsid w:val="00434042"/>
    <w:rsid w:val="00434C47"/>
    <w:rsid w:val="00436488"/>
    <w:rsid w:val="00440906"/>
    <w:rsid w:val="00440D44"/>
    <w:rsid w:val="00441796"/>
    <w:rsid w:val="00444358"/>
    <w:rsid w:val="0044568C"/>
    <w:rsid w:val="00445A45"/>
    <w:rsid w:val="00446CBE"/>
    <w:rsid w:val="00446DD9"/>
    <w:rsid w:val="00450F32"/>
    <w:rsid w:val="00450F3D"/>
    <w:rsid w:val="004510CA"/>
    <w:rsid w:val="004510F2"/>
    <w:rsid w:val="00451DF7"/>
    <w:rsid w:val="00452ADE"/>
    <w:rsid w:val="00452E43"/>
    <w:rsid w:val="004578AE"/>
    <w:rsid w:val="00460D81"/>
    <w:rsid w:val="00461C12"/>
    <w:rsid w:val="004636A2"/>
    <w:rsid w:val="0046498B"/>
    <w:rsid w:val="004702A0"/>
    <w:rsid w:val="00470EFE"/>
    <w:rsid w:val="00474296"/>
    <w:rsid w:val="0047448C"/>
    <w:rsid w:val="004746CE"/>
    <w:rsid w:val="004755E7"/>
    <w:rsid w:val="004764B5"/>
    <w:rsid w:val="004767A8"/>
    <w:rsid w:val="00480755"/>
    <w:rsid w:val="00480859"/>
    <w:rsid w:val="00480F07"/>
    <w:rsid w:val="00481337"/>
    <w:rsid w:val="004821E2"/>
    <w:rsid w:val="00482CDB"/>
    <w:rsid w:val="00486AE7"/>
    <w:rsid w:val="004909DE"/>
    <w:rsid w:val="0049170C"/>
    <w:rsid w:val="00491859"/>
    <w:rsid w:val="004940A8"/>
    <w:rsid w:val="004965C8"/>
    <w:rsid w:val="00497721"/>
    <w:rsid w:val="00497DEA"/>
    <w:rsid w:val="004A2B2B"/>
    <w:rsid w:val="004A6695"/>
    <w:rsid w:val="004A7BCF"/>
    <w:rsid w:val="004B05F5"/>
    <w:rsid w:val="004B2C9A"/>
    <w:rsid w:val="004B37C1"/>
    <w:rsid w:val="004B49F2"/>
    <w:rsid w:val="004B5569"/>
    <w:rsid w:val="004C13AF"/>
    <w:rsid w:val="004C4C8E"/>
    <w:rsid w:val="004C5F53"/>
    <w:rsid w:val="004C6919"/>
    <w:rsid w:val="004C7694"/>
    <w:rsid w:val="004C7B9E"/>
    <w:rsid w:val="004D5892"/>
    <w:rsid w:val="004D7C50"/>
    <w:rsid w:val="004D7F77"/>
    <w:rsid w:val="004E07FF"/>
    <w:rsid w:val="004E3644"/>
    <w:rsid w:val="004E5F19"/>
    <w:rsid w:val="004E6A83"/>
    <w:rsid w:val="004E6DC9"/>
    <w:rsid w:val="004E7DF9"/>
    <w:rsid w:val="004F2DC6"/>
    <w:rsid w:val="00502121"/>
    <w:rsid w:val="005025BE"/>
    <w:rsid w:val="00502AE3"/>
    <w:rsid w:val="005030A4"/>
    <w:rsid w:val="00504C90"/>
    <w:rsid w:val="005051E1"/>
    <w:rsid w:val="00506AB5"/>
    <w:rsid w:val="00506D66"/>
    <w:rsid w:val="00507721"/>
    <w:rsid w:val="005102CD"/>
    <w:rsid w:val="00510D9A"/>
    <w:rsid w:val="00512EC2"/>
    <w:rsid w:val="00514B0B"/>
    <w:rsid w:val="00515F54"/>
    <w:rsid w:val="005162CE"/>
    <w:rsid w:val="00521990"/>
    <w:rsid w:val="00522709"/>
    <w:rsid w:val="00524969"/>
    <w:rsid w:val="00524F98"/>
    <w:rsid w:val="00525C6F"/>
    <w:rsid w:val="00526285"/>
    <w:rsid w:val="00526EDF"/>
    <w:rsid w:val="0052738D"/>
    <w:rsid w:val="00530B14"/>
    <w:rsid w:val="00530D46"/>
    <w:rsid w:val="00537407"/>
    <w:rsid w:val="00541A97"/>
    <w:rsid w:val="00541CF8"/>
    <w:rsid w:val="00541F91"/>
    <w:rsid w:val="0054522F"/>
    <w:rsid w:val="00547A15"/>
    <w:rsid w:val="005523E4"/>
    <w:rsid w:val="00553095"/>
    <w:rsid w:val="00554629"/>
    <w:rsid w:val="00554B32"/>
    <w:rsid w:val="00554CC1"/>
    <w:rsid w:val="00556FE1"/>
    <w:rsid w:val="00557EB6"/>
    <w:rsid w:val="00560D1B"/>
    <w:rsid w:val="005614AB"/>
    <w:rsid w:val="00561987"/>
    <w:rsid w:val="00562307"/>
    <w:rsid w:val="0056301A"/>
    <w:rsid w:val="00563B62"/>
    <w:rsid w:val="00563C40"/>
    <w:rsid w:val="00564A17"/>
    <w:rsid w:val="00565835"/>
    <w:rsid w:val="005669FC"/>
    <w:rsid w:val="00570DCA"/>
    <w:rsid w:val="0057175F"/>
    <w:rsid w:val="005719BE"/>
    <w:rsid w:val="00571A88"/>
    <w:rsid w:val="005735C4"/>
    <w:rsid w:val="005739AF"/>
    <w:rsid w:val="00573BB6"/>
    <w:rsid w:val="005747B0"/>
    <w:rsid w:val="0057692D"/>
    <w:rsid w:val="00580389"/>
    <w:rsid w:val="00580B4B"/>
    <w:rsid w:val="0058139F"/>
    <w:rsid w:val="00587061"/>
    <w:rsid w:val="00592193"/>
    <w:rsid w:val="00592F7C"/>
    <w:rsid w:val="00592FD9"/>
    <w:rsid w:val="00594AC7"/>
    <w:rsid w:val="005950ED"/>
    <w:rsid w:val="00596878"/>
    <w:rsid w:val="00596E11"/>
    <w:rsid w:val="005A343E"/>
    <w:rsid w:val="005A41B0"/>
    <w:rsid w:val="005A548A"/>
    <w:rsid w:val="005A5AA0"/>
    <w:rsid w:val="005A76D3"/>
    <w:rsid w:val="005B40E3"/>
    <w:rsid w:val="005B5A8D"/>
    <w:rsid w:val="005B5D02"/>
    <w:rsid w:val="005B5DB0"/>
    <w:rsid w:val="005B6ADD"/>
    <w:rsid w:val="005B6ECE"/>
    <w:rsid w:val="005C0CD7"/>
    <w:rsid w:val="005C0E46"/>
    <w:rsid w:val="005C3E64"/>
    <w:rsid w:val="005C6B84"/>
    <w:rsid w:val="005C7003"/>
    <w:rsid w:val="005C72A2"/>
    <w:rsid w:val="005D33B5"/>
    <w:rsid w:val="005D3741"/>
    <w:rsid w:val="005D42EF"/>
    <w:rsid w:val="005D5CFC"/>
    <w:rsid w:val="005D6655"/>
    <w:rsid w:val="005E146D"/>
    <w:rsid w:val="005E3157"/>
    <w:rsid w:val="005E3DB4"/>
    <w:rsid w:val="005E42C2"/>
    <w:rsid w:val="005E60BA"/>
    <w:rsid w:val="005E66CC"/>
    <w:rsid w:val="005E737C"/>
    <w:rsid w:val="005E76C8"/>
    <w:rsid w:val="005E7A9F"/>
    <w:rsid w:val="005F39A0"/>
    <w:rsid w:val="005F59BB"/>
    <w:rsid w:val="005F7C03"/>
    <w:rsid w:val="00600662"/>
    <w:rsid w:val="006030E6"/>
    <w:rsid w:val="006049D6"/>
    <w:rsid w:val="00604CDC"/>
    <w:rsid w:val="0060519E"/>
    <w:rsid w:val="006051BE"/>
    <w:rsid w:val="00606B64"/>
    <w:rsid w:val="00607164"/>
    <w:rsid w:val="006072B7"/>
    <w:rsid w:val="00612511"/>
    <w:rsid w:val="006136BB"/>
    <w:rsid w:val="0061403C"/>
    <w:rsid w:val="00614A70"/>
    <w:rsid w:val="00615AF7"/>
    <w:rsid w:val="00615CB4"/>
    <w:rsid w:val="006163BE"/>
    <w:rsid w:val="0061763D"/>
    <w:rsid w:val="006176FB"/>
    <w:rsid w:val="00617F10"/>
    <w:rsid w:val="00622424"/>
    <w:rsid w:val="00623620"/>
    <w:rsid w:val="0062364D"/>
    <w:rsid w:val="00623FD6"/>
    <w:rsid w:val="00625C27"/>
    <w:rsid w:val="006269D9"/>
    <w:rsid w:val="00632679"/>
    <w:rsid w:val="00632690"/>
    <w:rsid w:val="006326D9"/>
    <w:rsid w:val="00633219"/>
    <w:rsid w:val="00635347"/>
    <w:rsid w:val="0063562F"/>
    <w:rsid w:val="00635765"/>
    <w:rsid w:val="00640A86"/>
    <w:rsid w:val="00640D60"/>
    <w:rsid w:val="00642224"/>
    <w:rsid w:val="00642840"/>
    <w:rsid w:val="00643D4B"/>
    <w:rsid w:val="00645637"/>
    <w:rsid w:val="00645DAC"/>
    <w:rsid w:val="00647C23"/>
    <w:rsid w:val="006501CC"/>
    <w:rsid w:val="00650649"/>
    <w:rsid w:val="0065077B"/>
    <w:rsid w:val="00650D32"/>
    <w:rsid w:val="00651E95"/>
    <w:rsid w:val="006526A8"/>
    <w:rsid w:val="00654A67"/>
    <w:rsid w:val="006578D2"/>
    <w:rsid w:val="00657DF1"/>
    <w:rsid w:val="00660692"/>
    <w:rsid w:val="00660DB5"/>
    <w:rsid w:val="006663C6"/>
    <w:rsid w:val="006708C0"/>
    <w:rsid w:val="00670988"/>
    <w:rsid w:val="00670F73"/>
    <w:rsid w:val="006727A2"/>
    <w:rsid w:val="0067436A"/>
    <w:rsid w:val="00675EAB"/>
    <w:rsid w:val="00676409"/>
    <w:rsid w:val="00680218"/>
    <w:rsid w:val="00681408"/>
    <w:rsid w:val="00683C60"/>
    <w:rsid w:val="0068477C"/>
    <w:rsid w:val="00686A00"/>
    <w:rsid w:val="00687E96"/>
    <w:rsid w:val="00691162"/>
    <w:rsid w:val="00692DB1"/>
    <w:rsid w:val="00694CDB"/>
    <w:rsid w:val="00694D58"/>
    <w:rsid w:val="00695541"/>
    <w:rsid w:val="006A0FCD"/>
    <w:rsid w:val="006A193F"/>
    <w:rsid w:val="006A2088"/>
    <w:rsid w:val="006A387B"/>
    <w:rsid w:val="006A3E26"/>
    <w:rsid w:val="006A3F6B"/>
    <w:rsid w:val="006A4DA9"/>
    <w:rsid w:val="006A73B0"/>
    <w:rsid w:val="006A7850"/>
    <w:rsid w:val="006A7CDB"/>
    <w:rsid w:val="006B18FC"/>
    <w:rsid w:val="006B599C"/>
    <w:rsid w:val="006B65EF"/>
    <w:rsid w:val="006B74A6"/>
    <w:rsid w:val="006C1505"/>
    <w:rsid w:val="006C1A62"/>
    <w:rsid w:val="006C31B8"/>
    <w:rsid w:val="006C3EB2"/>
    <w:rsid w:val="006C40E4"/>
    <w:rsid w:val="006C4383"/>
    <w:rsid w:val="006C5562"/>
    <w:rsid w:val="006C6EE5"/>
    <w:rsid w:val="006D0D76"/>
    <w:rsid w:val="006D4E73"/>
    <w:rsid w:val="006D4F86"/>
    <w:rsid w:val="006D5743"/>
    <w:rsid w:val="006D59E8"/>
    <w:rsid w:val="006D67D5"/>
    <w:rsid w:val="006D6CD2"/>
    <w:rsid w:val="006E06F3"/>
    <w:rsid w:val="006E4C1C"/>
    <w:rsid w:val="006E4C62"/>
    <w:rsid w:val="006E55D3"/>
    <w:rsid w:val="006E55EB"/>
    <w:rsid w:val="006E5638"/>
    <w:rsid w:val="006F49A2"/>
    <w:rsid w:val="006F4BF7"/>
    <w:rsid w:val="006F6FBB"/>
    <w:rsid w:val="006F7130"/>
    <w:rsid w:val="006F7DD3"/>
    <w:rsid w:val="00700C74"/>
    <w:rsid w:val="00702D59"/>
    <w:rsid w:val="007052C4"/>
    <w:rsid w:val="00705B37"/>
    <w:rsid w:val="0070618D"/>
    <w:rsid w:val="00707C33"/>
    <w:rsid w:val="0071000C"/>
    <w:rsid w:val="00710C1E"/>
    <w:rsid w:val="00713260"/>
    <w:rsid w:val="007139DB"/>
    <w:rsid w:val="0071478F"/>
    <w:rsid w:val="00715441"/>
    <w:rsid w:val="00715661"/>
    <w:rsid w:val="00715722"/>
    <w:rsid w:val="0071696E"/>
    <w:rsid w:val="007169CE"/>
    <w:rsid w:val="00720E3B"/>
    <w:rsid w:val="00721128"/>
    <w:rsid w:val="00721F0A"/>
    <w:rsid w:val="007273DD"/>
    <w:rsid w:val="00727606"/>
    <w:rsid w:val="007302E8"/>
    <w:rsid w:val="00730F8F"/>
    <w:rsid w:val="00731F57"/>
    <w:rsid w:val="00732071"/>
    <w:rsid w:val="00732509"/>
    <w:rsid w:val="007328E7"/>
    <w:rsid w:val="00736402"/>
    <w:rsid w:val="00737AE7"/>
    <w:rsid w:val="00744231"/>
    <w:rsid w:val="00747843"/>
    <w:rsid w:val="00750A4A"/>
    <w:rsid w:val="0075104F"/>
    <w:rsid w:val="00753E03"/>
    <w:rsid w:val="007579A8"/>
    <w:rsid w:val="007604DA"/>
    <w:rsid w:val="00763CA4"/>
    <w:rsid w:val="007643A4"/>
    <w:rsid w:val="00764EBE"/>
    <w:rsid w:val="00765FD1"/>
    <w:rsid w:val="007669C7"/>
    <w:rsid w:val="00766C80"/>
    <w:rsid w:val="00767D2A"/>
    <w:rsid w:val="00770089"/>
    <w:rsid w:val="0077095A"/>
    <w:rsid w:val="00772E74"/>
    <w:rsid w:val="00772FF8"/>
    <w:rsid w:val="00773FB0"/>
    <w:rsid w:val="0077410D"/>
    <w:rsid w:val="00775900"/>
    <w:rsid w:val="00776D39"/>
    <w:rsid w:val="0078176F"/>
    <w:rsid w:val="00781E7E"/>
    <w:rsid w:val="00783528"/>
    <w:rsid w:val="00783983"/>
    <w:rsid w:val="00783B21"/>
    <w:rsid w:val="00784AAD"/>
    <w:rsid w:val="00785291"/>
    <w:rsid w:val="007879CF"/>
    <w:rsid w:val="00787D15"/>
    <w:rsid w:val="00792091"/>
    <w:rsid w:val="0079256C"/>
    <w:rsid w:val="00794519"/>
    <w:rsid w:val="007952A0"/>
    <w:rsid w:val="00795D27"/>
    <w:rsid w:val="00796DBA"/>
    <w:rsid w:val="007A0BBE"/>
    <w:rsid w:val="007A0C6D"/>
    <w:rsid w:val="007A2429"/>
    <w:rsid w:val="007A2443"/>
    <w:rsid w:val="007A4FA2"/>
    <w:rsid w:val="007A5A13"/>
    <w:rsid w:val="007A6FA7"/>
    <w:rsid w:val="007B0D7D"/>
    <w:rsid w:val="007B0E84"/>
    <w:rsid w:val="007B1350"/>
    <w:rsid w:val="007B29FA"/>
    <w:rsid w:val="007B2E58"/>
    <w:rsid w:val="007B4559"/>
    <w:rsid w:val="007B735E"/>
    <w:rsid w:val="007B7669"/>
    <w:rsid w:val="007C036F"/>
    <w:rsid w:val="007C09E1"/>
    <w:rsid w:val="007C0B3D"/>
    <w:rsid w:val="007C353C"/>
    <w:rsid w:val="007C395A"/>
    <w:rsid w:val="007C43CC"/>
    <w:rsid w:val="007C5712"/>
    <w:rsid w:val="007C6611"/>
    <w:rsid w:val="007D2838"/>
    <w:rsid w:val="007D48B4"/>
    <w:rsid w:val="007D5DE9"/>
    <w:rsid w:val="007D7A75"/>
    <w:rsid w:val="007E0660"/>
    <w:rsid w:val="007E129B"/>
    <w:rsid w:val="007E26A4"/>
    <w:rsid w:val="007E7893"/>
    <w:rsid w:val="007F0522"/>
    <w:rsid w:val="007F1BD6"/>
    <w:rsid w:val="007F40FA"/>
    <w:rsid w:val="00800348"/>
    <w:rsid w:val="0080058E"/>
    <w:rsid w:val="00804422"/>
    <w:rsid w:val="008057A0"/>
    <w:rsid w:val="00807093"/>
    <w:rsid w:val="00807B01"/>
    <w:rsid w:val="00811B58"/>
    <w:rsid w:val="00811DE1"/>
    <w:rsid w:val="008140EA"/>
    <w:rsid w:val="00814136"/>
    <w:rsid w:val="008144F7"/>
    <w:rsid w:val="0082012A"/>
    <w:rsid w:val="00820205"/>
    <w:rsid w:val="00820BC5"/>
    <w:rsid w:val="008210C4"/>
    <w:rsid w:val="00821C48"/>
    <w:rsid w:val="00821FE0"/>
    <w:rsid w:val="00822377"/>
    <w:rsid w:val="0082419E"/>
    <w:rsid w:val="00826BEE"/>
    <w:rsid w:val="00826F21"/>
    <w:rsid w:val="00827BBB"/>
    <w:rsid w:val="008319E5"/>
    <w:rsid w:val="00832BFB"/>
    <w:rsid w:val="00833ED6"/>
    <w:rsid w:val="00834046"/>
    <w:rsid w:val="00834FF7"/>
    <w:rsid w:val="00835356"/>
    <w:rsid w:val="00835B72"/>
    <w:rsid w:val="00840373"/>
    <w:rsid w:val="00841A60"/>
    <w:rsid w:val="00841C87"/>
    <w:rsid w:val="0084234E"/>
    <w:rsid w:val="00845B88"/>
    <w:rsid w:val="008470B3"/>
    <w:rsid w:val="00851021"/>
    <w:rsid w:val="0085126D"/>
    <w:rsid w:val="00853AC5"/>
    <w:rsid w:val="00853BFB"/>
    <w:rsid w:val="00856E6B"/>
    <w:rsid w:val="00857B73"/>
    <w:rsid w:val="00860344"/>
    <w:rsid w:val="00860454"/>
    <w:rsid w:val="0086061E"/>
    <w:rsid w:val="0086118B"/>
    <w:rsid w:val="00861796"/>
    <w:rsid w:val="00861F2D"/>
    <w:rsid w:val="00862504"/>
    <w:rsid w:val="0086435D"/>
    <w:rsid w:val="00865620"/>
    <w:rsid w:val="00866F64"/>
    <w:rsid w:val="008715E1"/>
    <w:rsid w:val="008726F9"/>
    <w:rsid w:val="00872985"/>
    <w:rsid w:val="00872CF3"/>
    <w:rsid w:val="00874910"/>
    <w:rsid w:val="008749C5"/>
    <w:rsid w:val="00875A25"/>
    <w:rsid w:val="008769A9"/>
    <w:rsid w:val="00880BEB"/>
    <w:rsid w:val="00880C0A"/>
    <w:rsid w:val="00881749"/>
    <w:rsid w:val="00882108"/>
    <w:rsid w:val="00882D06"/>
    <w:rsid w:val="0088355D"/>
    <w:rsid w:val="008846E2"/>
    <w:rsid w:val="00884B81"/>
    <w:rsid w:val="00885184"/>
    <w:rsid w:val="00885204"/>
    <w:rsid w:val="00887AA2"/>
    <w:rsid w:val="00887CE9"/>
    <w:rsid w:val="008907D8"/>
    <w:rsid w:val="00890C6C"/>
    <w:rsid w:val="008916FF"/>
    <w:rsid w:val="0089195C"/>
    <w:rsid w:val="00891E71"/>
    <w:rsid w:val="00893757"/>
    <w:rsid w:val="00894147"/>
    <w:rsid w:val="008953BF"/>
    <w:rsid w:val="00895FDB"/>
    <w:rsid w:val="00897D5E"/>
    <w:rsid w:val="008A2B6A"/>
    <w:rsid w:val="008A3D0A"/>
    <w:rsid w:val="008B19C6"/>
    <w:rsid w:val="008B1D02"/>
    <w:rsid w:val="008B2E04"/>
    <w:rsid w:val="008B423D"/>
    <w:rsid w:val="008B5DCA"/>
    <w:rsid w:val="008C0998"/>
    <w:rsid w:val="008C2970"/>
    <w:rsid w:val="008C2EA3"/>
    <w:rsid w:val="008C3110"/>
    <w:rsid w:val="008C4A83"/>
    <w:rsid w:val="008C6371"/>
    <w:rsid w:val="008C76F6"/>
    <w:rsid w:val="008D1E07"/>
    <w:rsid w:val="008D5D81"/>
    <w:rsid w:val="008E0C8D"/>
    <w:rsid w:val="008E17F1"/>
    <w:rsid w:val="008E189D"/>
    <w:rsid w:val="008E2E6A"/>
    <w:rsid w:val="008E4A81"/>
    <w:rsid w:val="008E5D43"/>
    <w:rsid w:val="008E65DB"/>
    <w:rsid w:val="008E6757"/>
    <w:rsid w:val="008E6D4F"/>
    <w:rsid w:val="008F075E"/>
    <w:rsid w:val="008F22D3"/>
    <w:rsid w:val="008F3000"/>
    <w:rsid w:val="008F5874"/>
    <w:rsid w:val="008F702B"/>
    <w:rsid w:val="008F73B4"/>
    <w:rsid w:val="008F7CDF"/>
    <w:rsid w:val="009007F1"/>
    <w:rsid w:val="0090109C"/>
    <w:rsid w:val="0090635E"/>
    <w:rsid w:val="00910266"/>
    <w:rsid w:val="0091080C"/>
    <w:rsid w:val="00910F82"/>
    <w:rsid w:val="00911593"/>
    <w:rsid w:val="00912704"/>
    <w:rsid w:val="009127EF"/>
    <w:rsid w:val="009151C2"/>
    <w:rsid w:val="00915677"/>
    <w:rsid w:val="009175A7"/>
    <w:rsid w:val="00920080"/>
    <w:rsid w:val="0092175D"/>
    <w:rsid w:val="009222BB"/>
    <w:rsid w:val="0092297B"/>
    <w:rsid w:val="0092375F"/>
    <w:rsid w:val="00923CC6"/>
    <w:rsid w:val="00923DCE"/>
    <w:rsid w:val="00923E93"/>
    <w:rsid w:val="00925B3B"/>
    <w:rsid w:val="00926686"/>
    <w:rsid w:val="00926B32"/>
    <w:rsid w:val="00927EAF"/>
    <w:rsid w:val="0093100D"/>
    <w:rsid w:val="0093153A"/>
    <w:rsid w:val="00932033"/>
    <w:rsid w:val="00933CBF"/>
    <w:rsid w:val="00934320"/>
    <w:rsid w:val="009360AB"/>
    <w:rsid w:val="00936643"/>
    <w:rsid w:val="00936C21"/>
    <w:rsid w:val="0093763B"/>
    <w:rsid w:val="00937F62"/>
    <w:rsid w:val="00940EEF"/>
    <w:rsid w:val="0094238A"/>
    <w:rsid w:val="009427B0"/>
    <w:rsid w:val="00942958"/>
    <w:rsid w:val="00942CFF"/>
    <w:rsid w:val="0094408D"/>
    <w:rsid w:val="00945592"/>
    <w:rsid w:val="00945E6F"/>
    <w:rsid w:val="0094605A"/>
    <w:rsid w:val="00950434"/>
    <w:rsid w:val="00950452"/>
    <w:rsid w:val="00952AF2"/>
    <w:rsid w:val="00953455"/>
    <w:rsid w:val="0095561C"/>
    <w:rsid w:val="00956F60"/>
    <w:rsid w:val="0096056F"/>
    <w:rsid w:val="0096130E"/>
    <w:rsid w:val="0096411F"/>
    <w:rsid w:val="00966ACB"/>
    <w:rsid w:val="00970C15"/>
    <w:rsid w:val="00970DEA"/>
    <w:rsid w:val="009714A3"/>
    <w:rsid w:val="00972962"/>
    <w:rsid w:val="00975F2A"/>
    <w:rsid w:val="00981840"/>
    <w:rsid w:val="00981D1B"/>
    <w:rsid w:val="00982D85"/>
    <w:rsid w:val="00983A18"/>
    <w:rsid w:val="00983FE0"/>
    <w:rsid w:val="00986064"/>
    <w:rsid w:val="00986217"/>
    <w:rsid w:val="0098707C"/>
    <w:rsid w:val="00990C75"/>
    <w:rsid w:val="009910D1"/>
    <w:rsid w:val="009911FD"/>
    <w:rsid w:val="00991438"/>
    <w:rsid w:val="0099211E"/>
    <w:rsid w:val="00993D96"/>
    <w:rsid w:val="0099550D"/>
    <w:rsid w:val="009965FA"/>
    <w:rsid w:val="009A39F5"/>
    <w:rsid w:val="009A445E"/>
    <w:rsid w:val="009A5528"/>
    <w:rsid w:val="009A6192"/>
    <w:rsid w:val="009A63D2"/>
    <w:rsid w:val="009B3945"/>
    <w:rsid w:val="009B55B6"/>
    <w:rsid w:val="009B613C"/>
    <w:rsid w:val="009C0824"/>
    <w:rsid w:val="009C30EC"/>
    <w:rsid w:val="009C3BAF"/>
    <w:rsid w:val="009C3FE1"/>
    <w:rsid w:val="009C52CA"/>
    <w:rsid w:val="009C582F"/>
    <w:rsid w:val="009C5CF4"/>
    <w:rsid w:val="009C5D1A"/>
    <w:rsid w:val="009C60AA"/>
    <w:rsid w:val="009D113F"/>
    <w:rsid w:val="009D18C0"/>
    <w:rsid w:val="009D2A6B"/>
    <w:rsid w:val="009D2DBD"/>
    <w:rsid w:val="009D2EAC"/>
    <w:rsid w:val="009D5BDE"/>
    <w:rsid w:val="009D61DC"/>
    <w:rsid w:val="009D6B91"/>
    <w:rsid w:val="009E09DE"/>
    <w:rsid w:val="009E0E51"/>
    <w:rsid w:val="009E2C40"/>
    <w:rsid w:val="009E49AE"/>
    <w:rsid w:val="009E5762"/>
    <w:rsid w:val="009E7B77"/>
    <w:rsid w:val="009F1A66"/>
    <w:rsid w:val="009F25EF"/>
    <w:rsid w:val="009F3CEF"/>
    <w:rsid w:val="009F416D"/>
    <w:rsid w:val="009F54E6"/>
    <w:rsid w:val="009F5CAC"/>
    <w:rsid w:val="00A0006C"/>
    <w:rsid w:val="00A010E8"/>
    <w:rsid w:val="00A01152"/>
    <w:rsid w:val="00A023D1"/>
    <w:rsid w:val="00A03CCA"/>
    <w:rsid w:val="00A04FAC"/>
    <w:rsid w:val="00A0642D"/>
    <w:rsid w:val="00A06ACE"/>
    <w:rsid w:val="00A14701"/>
    <w:rsid w:val="00A148AB"/>
    <w:rsid w:val="00A15182"/>
    <w:rsid w:val="00A1599E"/>
    <w:rsid w:val="00A15E0E"/>
    <w:rsid w:val="00A177AF"/>
    <w:rsid w:val="00A261AB"/>
    <w:rsid w:val="00A26B17"/>
    <w:rsid w:val="00A308DF"/>
    <w:rsid w:val="00A30A48"/>
    <w:rsid w:val="00A31933"/>
    <w:rsid w:val="00A33074"/>
    <w:rsid w:val="00A330B7"/>
    <w:rsid w:val="00A34382"/>
    <w:rsid w:val="00A3482C"/>
    <w:rsid w:val="00A35D66"/>
    <w:rsid w:val="00A363A1"/>
    <w:rsid w:val="00A411F3"/>
    <w:rsid w:val="00A41A1D"/>
    <w:rsid w:val="00A41FFB"/>
    <w:rsid w:val="00A42B8D"/>
    <w:rsid w:val="00A45248"/>
    <w:rsid w:val="00A45961"/>
    <w:rsid w:val="00A509DF"/>
    <w:rsid w:val="00A52672"/>
    <w:rsid w:val="00A52F48"/>
    <w:rsid w:val="00A5315F"/>
    <w:rsid w:val="00A549FA"/>
    <w:rsid w:val="00A56B4A"/>
    <w:rsid w:val="00A63758"/>
    <w:rsid w:val="00A63EB9"/>
    <w:rsid w:val="00A65C96"/>
    <w:rsid w:val="00A66F65"/>
    <w:rsid w:val="00A6718A"/>
    <w:rsid w:val="00A6774A"/>
    <w:rsid w:val="00A70CD4"/>
    <w:rsid w:val="00A72522"/>
    <w:rsid w:val="00A727E0"/>
    <w:rsid w:val="00A74B1A"/>
    <w:rsid w:val="00A74ED6"/>
    <w:rsid w:val="00A75287"/>
    <w:rsid w:val="00A75555"/>
    <w:rsid w:val="00A760AA"/>
    <w:rsid w:val="00A76264"/>
    <w:rsid w:val="00A82450"/>
    <w:rsid w:val="00A82C19"/>
    <w:rsid w:val="00A84900"/>
    <w:rsid w:val="00A84AD1"/>
    <w:rsid w:val="00A904FF"/>
    <w:rsid w:val="00A920DA"/>
    <w:rsid w:val="00A92182"/>
    <w:rsid w:val="00A92724"/>
    <w:rsid w:val="00A93691"/>
    <w:rsid w:val="00A93E66"/>
    <w:rsid w:val="00A95024"/>
    <w:rsid w:val="00A96FD3"/>
    <w:rsid w:val="00A97199"/>
    <w:rsid w:val="00AA0129"/>
    <w:rsid w:val="00AA481C"/>
    <w:rsid w:val="00AA558C"/>
    <w:rsid w:val="00AA57D4"/>
    <w:rsid w:val="00AA6E6B"/>
    <w:rsid w:val="00AB1051"/>
    <w:rsid w:val="00AB239B"/>
    <w:rsid w:val="00AB4821"/>
    <w:rsid w:val="00AB4F09"/>
    <w:rsid w:val="00AB5170"/>
    <w:rsid w:val="00AB6777"/>
    <w:rsid w:val="00AB67FF"/>
    <w:rsid w:val="00AB717D"/>
    <w:rsid w:val="00AB7441"/>
    <w:rsid w:val="00AB7942"/>
    <w:rsid w:val="00AC28E7"/>
    <w:rsid w:val="00AC2A54"/>
    <w:rsid w:val="00AC333D"/>
    <w:rsid w:val="00AC39B2"/>
    <w:rsid w:val="00AC5158"/>
    <w:rsid w:val="00AC6215"/>
    <w:rsid w:val="00AC73BD"/>
    <w:rsid w:val="00AD1A3C"/>
    <w:rsid w:val="00AD3665"/>
    <w:rsid w:val="00AD6E95"/>
    <w:rsid w:val="00AD7A96"/>
    <w:rsid w:val="00AE0B6C"/>
    <w:rsid w:val="00AE1712"/>
    <w:rsid w:val="00AE1D43"/>
    <w:rsid w:val="00AE2FE3"/>
    <w:rsid w:val="00AE3242"/>
    <w:rsid w:val="00AE3A14"/>
    <w:rsid w:val="00AE43E5"/>
    <w:rsid w:val="00AE457A"/>
    <w:rsid w:val="00AE4BC3"/>
    <w:rsid w:val="00AE4FDB"/>
    <w:rsid w:val="00AE595E"/>
    <w:rsid w:val="00AF0541"/>
    <w:rsid w:val="00AF0703"/>
    <w:rsid w:val="00AF3403"/>
    <w:rsid w:val="00AF3817"/>
    <w:rsid w:val="00AF44CC"/>
    <w:rsid w:val="00AF4A08"/>
    <w:rsid w:val="00AF5DE6"/>
    <w:rsid w:val="00AF6920"/>
    <w:rsid w:val="00AF6B01"/>
    <w:rsid w:val="00B0323A"/>
    <w:rsid w:val="00B067F0"/>
    <w:rsid w:val="00B07645"/>
    <w:rsid w:val="00B11914"/>
    <w:rsid w:val="00B119A0"/>
    <w:rsid w:val="00B12737"/>
    <w:rsid w:val="00B14A03"/>
    <w:rsid w:val="00B14C26"/>
    <w:rsid w:val="00B151BA"/>
    <w:rsid w:val="00B17097"/>
    <w:rsid w:val="00B171EA"/>
    <w:rsid w:val="00B17F00"/>
    <w:rsid w:val="00B21466"/>
    <w:rsid w:val="00B230FD"/>
    <w:rsid w:val="00B24814"/>
    <w:rsid w:val="00B26F63"/>
    <w:rsid w:val="00B30EFD"/>
    <w:rsid w:val="00B322E6"/>
    <w:rsid w:val="00B3416C"/>
    <w:rsid w:val="00B3503A"/>
    <w:rsid w:val="00B35BE9"/>
    <w:rsid w:val="00B416B0"/>
    <w:rsid w:val="00B41DA2"/>
    <w:rsid w:val="00B43E75"/>
    <w:rsid w:val="00B457F1"/>
    <w:rsid w:val="00B45F7D"/>
    <w:rsid w:val="00B462D4"/>
    <w:rsid w:val="00B52E56"/>
    <w:rsid w:val="00B54FDA"/>
    <w:rsid w:val="00B552CE"/>
    <w:rsid w:val="00B5651B"/>
    <w:rsid w:val="00B6095D"/>
    <w:rsid w:val="00B60F82"/>
    <w:rsid w:val="00B618FF"/>
    <w:rsid w:val="00B621C8"/>
    <w:rsid w:val="00B627FF"/>
    <w:rsid w:val="00B62849"/>
    <w:rsid w:val="00B6517B"/>
    <w:rsid w:val="00B6647C"/>
    <w:rsid w:val="00B71CB4"/>
    <w:rsid w:val="00B72F09"/>
    <w:rsid w:val="00B73E58"/>
    <w:rsid w:val="00B743AD"/>
    <w:rsid w:val="00B76093"/>
    <w:rsid w:val="00B7668F"/>
    <w:rsid w:val="00B770A7"/>
    <w:rsid w:val="00B77B96"/>
    <w:rsid w:val="00B81227"/>
    <w:rsid w:val="00B81F51"/>
    <w:rsid w:val="00B81F75"/>
    <w:rsid w:val="00B84CAD"/>
    <w:rsid w:val="00B85E47"/>
    <w:rsid w:val="00B97B0B"/>
    <w:rsid w:val="00BA091A"/>
    <w:rsid w:val="00BA12B0"/>
    <w:rsid w:val="00BA26C0"/>
    <w:rsid w:val="00BA29F3"/>
    <w:rsid w:val="00BB0092"/>
    <w:rsid w:val="00BB12FA"/>
    <w:rsid w:val="00BB4181"/>
    <w:rsid w:val="00BB426E"/>
    <w:rsid w:val="00BB4BBB"/>
    <w:rsid w:val="00BB7401"/>
    <w:rsid w:val="00BC05FD"/>
    <w:rsid w:val="00BC0610"/>
    <w:rsid w:val="00BC1963"/>
    <w:rsid w:val="00BC1E49"/>
    <w:rsid w:val="00BC332F"/>
    <w:rsid w:val="00BC6C4B"/>
    <w:rsid w:val="00BC6DBD"/>
    <w:rsid w:val="00BD0B74"/>
    <w:rsid w:val="00BD1287"/>
    <w:rsid w:val="00BD1750"/>
    <w:rsid w:val="00BD305C"/>
    <w:rsid w:val="00BD358C"/>
    <w:rsid w:val="00BD3904"/>
    <w:rsid w:val="00BD402D"/>
    <w:rsid w:val="00BD4253"/>
    <w:rsid w:val="00BD4AEB"/>
    <w:rsid w:val="00BD5F22"/>
    <w:rsid w:val="00BD6EC2"/>
    <w:rsid w:val="00BE1917"/>
    <w:rsid w:val="00BE3126"/>
    <w:rsid w:val="00BE4BA6"/>
    <w:rsid w:val="00BE4E11"/>
    <w:rsid w:val="00BE5989"/>
    <w:rsid w:val="00BE605B"/>
    <w:rsid w:val="00BE75C0"/>
    <w:rsid w:val="00BF04A2"/>
    <w:rsid w:val="00BF0CE5"/>
    <w:rsid w:val="00BF11EC"/>
    <w:rsid w:val="00BF18F2"/>
    <w:rsid w:val="00BF2807"/>
    <w:rsid w:val="00BF389B"/>
    <w:rsid w:val="00BF56FA"/>
    <w:rsid w:val="00BF702C"/>
    <w:rsid w:val="00C00F2A"/>
    <w:rsid w:val="00C011D1"/>
    <w:rsid w:val="00C03E7E"/>
    <w:rsid w:val="00C0661B"/>
    <w:rsid w:val="00C067CE"/>
    <w:rsid w:val="00C068DA"/>
    <w:rsid w:val="00C0701C"/>
    <w:rsid w:val="00C07194"/>
    <w:rsid w:val="00C11998"/>
    <w:rsid w:val="00C12A08"/>
    <w:rsid w:val="00C15003"/>
    <w:rsid w:val="00C1510D"/>
    <w:rsid w:val="00C15175"/>
    <w:rsid w:val="00C160CF"/>
    <w:rsid w:val="00C2004C"/>
    <w:rsid w:val="00C205D9"/>
    <w:rsid w:val="00C20DD4"/>
    <w:rsid w:val="00C21BE8"/>
    <w:rsid w:val="00C23A34"/>
    <w:rsid w:val="00C23B77"/>
    <w:rsid w:val="00C2616B"/>
    <w:rsid w:val="00C279CB"/>
    <w:rsid w:val="00C30A45"/>
    <w:rsid w:val="00C30EBD"/>
    <w:rsid w:val="00C3165A"/>
    <w:rsid w:val="00C34AE9"/>
    <w:rsid w:val="00C361CE"/>
    <w:rsid w:val="00C37BBF"/>
    <w:rsid w:val="00C4164B"/>
    <w:rsid w:val="00C42D5F"/>
    <w:rsid w:val="00C46BB3"/>
    <w:rsid w:val="00C47209"/>
    <w:rsid w:val="00C51B5B"/>
    <w:rsid w:val="00C52BFA"/>
    <w:rsid w:val="00C52F7C"/>
    <w:rsid w:val="00C55379"/>
    <w:rsid w:val="00C608C2"/>
    <w:rsid w:val="00C62A91"/>
    <w:rsid w:val="00C646E4"/>
    <w:rsid w:val="00C653D7"/>
    <w:rsid w:val="00C65521"/>
    <w:rsid w:val="00C65EFB"/>
    <w:rsid w:val="00C6619F"/>
    <w:rsid w:val="00C66898"/>
    <w:rsid w:val="00C67EBC"/>
    <w:rsid w:val="00C70802"/>
    <w:rsid w:val="00C72160"/>
    <w:rsid w:val="00C72775"/>
    <w:rsid w:val="00C72F5D"/>
    <w:rsid w:val="00C8012F"/>
    <w:rsid w:val="00C83EDC"/>
    <w:rsid w:val="00C845E4"/>
    <w:rsid w:val="00C84EA4"/>
    <w:rsid w:val="00C855BD"/>
    <w:rsid w:val="00C87C06"/>
    <w:rsid w:val="00C90E57"/>
    <w:rsid w:val="00C92334"/>
    <w:rsid w:val="00C96A69"/>
    <w:rsid w:val="00C97651"/>
    <w:rsid w:val="00CA1CFF"/>
    <w:rsid w:val="00CA3127"/>
    <w:rsid w:val="00CA51D4"/>
    <w:rsid w:val="00CA526B"/>
    <w:rsid w:val="00CA715D"/>
    <w:rsid w:val="00CB0614"/>
    <w:rsid w:val="00CB14AB"/>
    <w:rsid w:val="00CB2757"/>
    <w:rsid w:val="00CB30FD"/>
    <w:rsid w:val="00CB384E"/>
    <w:rsid w:val="00CB3C60"/>
    <w:rsid w:val="00CB6C32"/>
    <w:rsid w:val="00CC058D"/>
    <w:rsid w:val="00CC0AF1"/>
    <w:rsid w:val="00CC10EE"/>
    <w:rsid w:val="00CC4283"/>
    <w:rsid w:val="00CC4DE8"/>
    <w:rsid w:val="00CC51FF"/>
    <w:rsid w:val="00CC622F"/>
    <w:rsid w:val="00CD335C"/>
    <w:rsid w:val="00CD42FB"/>
    <w:rsid w:val="00CD5DEA"/>
    <w:rsid w:val="00CD61B0"/>
    <w:rsid w:val="00CD6872"/>
    <w:rsid w:val="00CE220E"/>
    <w:rsid w:val="00CE24FF"/>
    <w:rsid w:val="00CE46DB"/>
    <w:rsid w:val="00CE4FD3"/>
    <w:rsid w:val="00CF031B"/>
    <w:rsid w:val="00CF09E6"/>
    <w:rsid w:val="00CF0BCF"/>
    <w:rsid w:val="00CF4F50"/>
    <w:rsid w:val="00CF5039"/>
    <w:rsid w:val="00CF7866"/>
    <w:rsid w:val="00D00A29"/>
    <w:rsid w:val="00D03068"/>
    <w:rsid w:val="00D03AEC"/>
    <w:rsid w:val="00D03CAD"/>
    <w:rsid w:val="00D04700"/>
    <w:rsid w:val="00D058C7"/>
    <w:rsid w:val="00D0599C"/>
    <w:rsid w:val="00D10AE8"/>
    <w:rsid w:val="00D12986"/>
    <w:rsid w:val="00D140F1"/>
    <w:rsid w:val="00D15627"/>
    <w:rsid w:val="00D2152B"/>
    <w:rsid w:val="00D22033"/>
    <w:rsid w:val="00D2340F"/>
    <w:rsid w:val="00D23F04"/>
    <w:rsid w:val="00D24F13"/>
    <w:rsid w:val="00D26A42"/>
    <w:rsid w:val="00D2705E"/>
    <w:rsid w:val="00D34958"/>
    <w:rsid w:val="00D34B03"/>
    <w:rsid w:val="00D400D1"/>
    <w:rsid w:val="00D41947"/>
    <w:rsid w:val="00D41984"/>
    <w:rsid w:val="00D423C2"/>
    <w:rsid w:val="00D42A06"/>
    <w:rsid w:val="00D44A7F"/>
    <w:rsid w:val="00D44EF1"/>
    <w:rsid w:val="00D51F40"/>
    <w:rsid w:val="00D5262D"/>
    <w:rsid w:val="00D53152"/>
    <w:rsid w:val="00D54008"/>
    <w:rsid w:val="00D54EF2"/>
    <w:rsid w:val="00D55C90"/>
    <w:rsid w:val="00D56DB5"/>
    <w:rsid w:val="00D604E4"/>
    <w:rsid w:val="00D61D98"/>
    <w:rsid w:val="00D67C60"/>
    <w:rsid w:val="00D70F2E"/>
    <w:rsid w:val="00D722B7"/>
    <w:rsid w:val="00D72AAD"/>
    <w:rsid w:val="00D7384C"/>
    <w:rsid w:val="00D74598"/>
    <w:rsid w:val="00D7694C"/>
    <w:rsid w:val="00D777FE"/>
    <w:rsid w:val="00D778CD"/>
    <w:rsid w:val="00D77C50"/>
    <w:rsid w:val="00D82983"/>
    <w:rsid w:val="00D8347A"/>
    <w:rsid w:val="00D84A86"/>
    <w:rsid w:val="00D87BD0"/>
    <w:rsid w:val="00D90DF2"/>
    <w:rsid w:val="00D91059"/>
    <w:rsid w:val="00D91226"/>
    <w:rsid w:val="00D92F9E"/>
    <w:rsid w:val="00D931D3"/>
    <w:rsid w:val="00D932D5"/>
    <w:rsid w:val="00D93BDC"/>
    <w:rsid w:val="00D93F2A"/>
    <w:rsid w:val="00D96B69"/>
    <w:rsid w:val="00DA1268"/>
    <w:rsid w:val="00DA1F07"/>
    <w:rsid w:val="00DA2FCD"/>
    <w:rsid w:val="00DA48F8"/>
    <w:rsid w:val="00DA4A72"/>
    <w:rsid w:val="00DA7567"/>
    <w:rsid w:val="00DA7F3C"/>
    <w:rsid w:val="00DB5FD5"/>
    <w:rsid w:val="00DB6DCA"/>
    <w:rsid w:val="00DB6FCA"/>
    <w:rsid w:val="00DC3268"/>
    <w:rsid w:val="00DC37FE"/>
    <w:rsid w:val="00DC41F7"/>
    <w:rsid w:val="00DD15C0"/>
    <w:rsid w:val="00DD2478"/>
    <w:rsid w:val="00DD250F"/>
    <w:rsid w:val="00DD2E53"/>
    <w:rsid w:val="00DD3E6A"/>
    <w:rsid w:val="00DD6442"/>
    <w:rsid w:val="00DD71B8"/>
    <w:rsid w:val="00DE15D4"/>
    <w:rsid w:val="00DE3010"/>
    <w:rsid w:val="00DE360C"/>
    <w:rsid w:val="00DE48FD"/>
    <w:rsid w:val="00DE51B3"/>
    <w:rsid w:val="00DE612B"/>
    <w:rsid w:val="00DE7F03"/>
    <w:rsid w:val="00DF0704"/>
    <w:rsid w:val="00DF15D8"/>
    <w:rsid w:val="00DF2CA4"/>
    <w:rsid w:val="00DF3813"/>
    <w:rsid w:val="00DF3F12"/>
    <w:rsid w:val="00DF4CF9"/>
    <w:rsid w:val="00DF5F7B"/>
    <w:rsid w:val="00DF6A92"/>
    <w:rsid w:val="00DF701D"/>
    <w:rsid w:val="00DF779F"/>
    <w:rsid w:val="00DF7898"/>
    <w:rsid w:val="00DF7AA6"/>
    <w:rsid w:val="00E00347"/>
    <w:rsid w:val="00E00E14"/>
    <w:rsid w:val="00E013AC"/>
    <w:rsid w:val="00E01BAC"/>
    <w:rsid w:val="00E03AEA"/>
    <w:rsid w:val="00E03C91"/>
    <w:rsid w:val="00E04629"/>
    <w:rsid w:val="00E059B7"/>
    <w:rsid w:val="00E0643C"/>
    <w:rsid w:val="00E0787B"/>
    <w:rsid w:val="00E11F18"/>
    <w:rsid w:val="00E13DDE"/>
    <w:rsid w:val="00E14780"/>
    <w:rsid w:val="00E169BC"/>
    <w:rsid w:val="00E16A14"/>
    <w:rsid w:val="00E17677"/>
    <w:rsid w:val="00E20A38"/>
    <w:rsid w:val="00E20BC0"/>
    <w:rsid w:val="00E2182B"/>
    <w:rsid w:val="00E22DE6"/>
    <w:rsid w:val="00E22F13"/>
    <w:rsid w:val="00E2366D"/>
    <w:rsid w:val="00E24547"/>
    <w:rsid w:val="00E254DC"/>
    <w:rsid w:val="00E25714"/>
    <w:rsid w:val="00E25AA7"/>
    <w:rsid w:val="00E278B1"/>
    <w:rsid w:val="00E32C3A"/>
    <w:rsid w:val="00E356F8"/>
    <w:rsid w:val="00E3576D"/>
    <w:rsid w:val="00E366FE"/>
    <w:rsid w:val="00E43BF1"/>
    <w:rsid w:val="00E43CD2"/>
    <w:rsid w:val="00E44A42"/>
    <w:rsid w:val="00E458E7"/>
    <w:rsid w:val="00E46381"/>
    <w:rsid w:val="00E46417"/>
    <w:rsid w:val="00E51999"/>
    <w:rsid w:val="00E52A0C"/>
    <w:rsid w:val="00E52CB5"/>
    <w:rsid w:val="00E5718A"/>
    <w:rsid w:val="00E61F66"/>
    <w:rsid w:val="00E63A6D"/>
    <w:rsid w:val="00E64E3F"/>
    <w:rsid w:val="00E65F4C"/>
    <w:rsid w:val="00E67862"/>
    <w:rsid w:val="00E723C1"/>
    <w:rsid w:val="00E72C4B"/>
    <w:rsid w:val="00E735C6"/>
    <w:rsid w:val="00E73868"/>
    <w:rsid w:val="00E73B77"/>
    <w:rsid w:val="00E73BE2"/>
    <w:rsid w:val="00E73EFD"/>
    <w:rsid w:val="00E74B72"/>
    <w:rsid w:val="00E810FD"/>
    <w:rsid w:val="00E816CF"/>
    <w:rsid w:val="00E83417"/>
    <w:rsid w:val="00E8507B"/>
    <w:rsid w:val="00E85EDB"/>
    <w:rsid w:val="00E86847"/>
    <w:rsid w:val="00E86FBF"/>
    <w:rsid w:val="00E8733A"/>
    <w:rsid w:val="00E926BA"/>
    <w:rsid w:val="00E92B46"/>
    <w:rsid w:val="00E95C83"/>
    <w:rsid w:val="00E96374"/>
    <w:rsid w:val="00E97149"/>
    <w:rsid w:val="00EA0B3A"/>
    <w:rsid w:val="00EA101B"/>
    <w:rsid w:val="00EA41A4"/>
    <w:rsid w:val="00EA65B6"/>
    <w:rsid w:val="00EB05AD"/>
    <w:rsid w:val="00EB2DA1"/>
    <w:rsid w:val="00EB38E7"/>
    <w:rsid w:val="00EB41CB"/>
    <w:rsid w:val="00EB463E"/>
    <w:rsid w:val="00EB638E"/>
    <w:rsid w:val="00EB6F0F"/>
    <w:rsid w:val="00EC1AA5"/>
    <w:rsid w:val="00EC2195"/>
    <w:rsid w:val="00EC29E8"/>
    <w:rsid w:val="00EC2E8A"/>
    <w:rsid w:val="00EC5230"/>
    <w:rsid w:val="00EC534D"/>
    <w:rsid w:val="00EC6344"/>
    <w:rsid w:val="00EC7BBB"/>
    <w:rsid w:val="00ED11BC"/>
    <w:rsid w:val="00ED34F7"/>
    <w:rsid w:val="00ED475A"/>
    <w:rsid w:val="00ED5808"/>
    <w:rsid w:val="00ED763E"/>
    <w:rsid w:val="00EE1916"/>
    <w:rsid w:val="00EE1D7B"/>
    <w:rsid w:val="00EE2E33"/>
    <w:rsid w:val="00EE5056"/>
    <w:rsid w:val="00EE6A4F"/>
    <w:rsid w:val="00EF1985"/>
    <w:rsid w:val="00EF2C4F"/>
    <w:rsid w:val="00EF5DC5"/>
    <w:rsid w:val="00EF607D"/>
    <w:rsid w:val="00EF636E"/>
    <w:rsid w:val="00F00728"/>
    <w:rsid w:val="00F01823"/>
    <w:rsid w:val="00F01926"/>
    <w:rsid w:val="00F021ED"/>
    <w:rsid w:val="00F055A0"/>
    <w:rsid w:val="00F0576A"/>
    <w:rsid w:val="00F06820"/>
    <w:rsid w:val="00F10C25"/>
    <w:rsid w:val="00F122ED"/>
    <w:rsid w:val="00F14082"/>
    <w:rsid w:val="00F1660F"/>
    <w:rsid w:val="00F172EB"/>
    <w:rsid w:val="00F20E45"/>
    <w:rsid w:val="00F21C6B"/>
    <w:rsid w:val="00F22AC5"/>
    <w:rsid w:val="00F22BF1"/>
    <w:rsid w:val="00F23241"/>
    <w:rsid w:val="00F2388E"/>
    <w:rsid w:val="00F2482E"/>
    <w:rsid w:val="00F24E3A"/>
    <w:rsid w:val="00F24F9E"/>
    <w:rsid w:val="00F27C8F"/>
    <w:rsid w:val="00F3109A"/>
    <w:rsid w:val="00F32A4B"/>
    <w:rsid w:val="00F363C3"/>
    <w:rsid w:val="00F37E59"/>
    <w:rsid w:val="00F40779"/>
    <w:rsid w:val="00F410A6"/>
    <w:rsid w:val="00F41A7B"/>
    <w:rsid w:val="00F43C53"/>
    <w:rsid w:val="00F44901"/>
    <w:rsid w:val="00F456E9"/>
    <w:rsid w:val="00F464FC"/>
    <w:rsid w:val="00F46F3C"/>
    <w:rsid w:val="00F47A7D"/>
    <w:rsid w:val="00F50117"/>
    <w:rsid w:val="00F529A6"/>
    <w:rsid w:val="00F52A09"/>
    <w:rsid w:val="00F54911"/>
    <w:rsid w:val="00F56048"/>
    <w:rsid w:val="00F5662F"/>
    <w:rsid w:val="00F56B0E"/>
    <w:rsid w:val="00F57A1A"/>
    <w:rsid w:val="00F60083"/>
    <w:rsid w:val="00F60264"/>
    <w:rsid w:val="00F6150C"/>
    <w:rsid w:val="00F62FBC"/>
    <w:rsid w:val="00F6346D"/>
    <w:rsid w:val="00F639FE"/>
    <w:rsid w:val="00F64265"/>
    <w:rsid w:val="00F64B99"/>
    <w:rsid w:val="00F65779"/>
    <w:rsid w:val="00F66723"/>
    <w:rsid w:val="00F7039F"/>
    <w:rsid w:val="00F70AA2"/>
    <w:rsid w:val="00F70D80"/>
    <w:rsid w:val="00F71810"/>
    <w:rsid w:val="00F746D7"/>
    <w:rsid w:val="00F748F9"/>
    <w:rsid w:val="00F75C6F"/>
    <w:rsid w:val="00F76D30"/>
    <w:rsid w:val="00F77952"/>
    <w:rsid w:val="00F8038B"/>
    <w:rsid w:val="00F80C36"/>
    <w:rsid w:val="00F81733"/>
    <w:rsid w:val="00F817B9"/>
    <w:rsid w:val="00F81873"/>
    <w:rsid w:val="00F819F5"/>
    <w:rsid w:val="00F8292C"/>
    <w:rsid w:val="00F82EE4"/>
    <w:rsid w:val="00F85CEE"/>
    <w:rsid w:val="00F862E7"/>
    <w:rsid w:val="00F864A0"/>
    <w:rsid w:val="00F86669"/>
    <w:rsid w:val="00F87E96"/>
    <w:rsid w:val="00F906A5"/>
    <w:rsid w:val="00F91396"/>
    <w:rsid w:val="00F91ECB"/>
    <w:rsid w:val="00F931F1"/>
    <w:rsid w:val="00F937E1"/>
    <w:rsid w:val="00F9448B"/>
    <w:rsid w:val="00F950FD"/>
    <w:rsid w:val="00F96600"/>
    <w:rsid w:val="00F96631"/>
    <w:rsid w:val="00F97A38"/>
    <w:rsid w:val="00FA0030"/>
    <w:rsid w:val="00FA0DAD"/>
    <w:rsid w:val="00FA33E2"/>
    <w:rsid w:val="00FA4393"/>
    <w:rsid w:val="00FA4D23"/>
    <w:rsid w:val="00FA6CB7"/>
    <w:rsid w:val="00FB2481"/>
    <w:rsid w:val="00FB3B6F"/>
    <w:rsid w:val="00FB4806"/>
    <w:rsid w:val="00FB7333"/>
    <w:rsid w:val="00FB789F"/>
    <w:rsid w:val="00FC0619"/>
    <w:rsid w:val="00FC13B0"/>
    <w:rsid w:val="00FC4D27"/>
    <w:rsid w:val="00FC5F09"/>
    <w:rsid w:val="00FC76EB"/>
    <w:rsid w:val="00FC7BC8"/>
    <w:rsid w:val="00FD09C1"/>
    <w:rsid w:val="00FD0D29"/>
    <w:rsid w:val="00FD2537"/>
    <w:rsid w:val="00FD30FB"/>
    <w:rsid w:val="00FD39C0"/>
    <w:rsid w:val="00FD3B9B"/>
    <w:rsid w:val="00FD5244"/>
    <w:rsid w:val="00FD77E4"/>
    <w:rsid w:val="00FE078C"/>
    <w:rsid w:val="00FE0B3E"/>
    <w:rsid w:val="00FE16E3"/>
    <w:rsid w:val="00FE1D86"/>
    <w:rsid w:val="00FE748B"/>
    <w:rsid w:val="00FE75C1"/>
    <w:rsid w:val="00FE7EA7"/>
    <w:rsid w:val="00FF12A3"/>
    <w:rsid w:val="00FF1C78"/>
    <w:rsid w:val="00FF2B4D"/>
    <w:rsid w:val="00FF3776"/>
    <w:rsid w:val="00FF54D8"/>
    <w:rsid w:val="00FF5526"/>
    <w:rsid w:val="00FF572E"/>
    <w:rsid w:val="1B629C4A"/>
    <w:rsid w:val="3B713286"/>
    <w:rsid w:val="3C8A3C7E"/>
    <w:rsid w:val="3E090478"/>
    <w:rsid w:val="739AC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9753F"/>
  <w15:docId w15:val="{356A98B9-DAC8-451F-82AF-9B66EC21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6E95"/>
  </w:style>
  <w:style w:type="paragraph" w:styleId="Piedepgina">
    <w:name w:val="footer"/>
    <w:basedOn w:val="Normal"/>
    <w:link w:val="Piedepgina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E95"/>
  </w:style>
  <w:style w:type="table" w:styleId="Tablaconcuadrcula">
    <w:name w:val="Table Grid"/>
    <w:basedOn w:val="Tablanormal"/>
    <w:uiPriority w:val="39"/>
    <w:rsid w:val="00AD6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D6E9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BF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42A06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A06"/>
    <w:rPr>
      <w:rFonts w:ascii="Lucida Grande" w:hAnsi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961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61D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61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61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61D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6D0D76"/>
  </w:style>
  <w:style w:type="paragraph" w:styleId="Sinespaciado">
    <w:name w:val="No Spacing"/>
    <w:uiPriority w:val="1"/>
    <w:qFormat/>
    <w:rsid w:val="00D12986"/>
    <w:rPr>
      <w:sz w:val="22"/>
      <w:szCs w:val="22"/>
      <w:lang w:val="es-ES"/>
    </w:rPr>
  </w:style>
  <w:style w:type="character" w:styleId="Mencinsinresolver">
    <w:name w:val="Unresolved Mention"/>
    <w:basedOn w:val="Fuentedeprrafopredeter"/>
    <w:uiPriority w:val="99"/>
    <w:rsid w:val="005E42C2"/>
    <w:rPr>
      <w:color w:val="605E5C"/>
      <w:shd w:val="clear" w:color="auto" w:fill="E1DFDD"/>
    </w:rPr>
  </w:style>
  <w:style w:type="character" w:customStyle="1" w:styleId="A3">
    <w:name w:val="A3"/>
    <w:uiPriority w:val="99"/>
    <w:rsid w:val="000F3EAD"/>
    <w:rPr>
      <w:rFonts w:cs="Visby CF"/>
      <w:color w:val="000000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19679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31E19"/>
    <w:pPr>
      <w:spacing w:after="160" w:line="278" w:lineRule="auto"/>
    </w:pPr>
    <w:rPr>
      <w:rFonts w:ascii="Times New Roman" w:hAnsi="Times New Roman" w:cs="Times New Roman"/>
      <w:kern w:val="2"/>
      <w:lang w:val="es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diez@kreab.com" TargetMode="Externa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34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hyperlink" Target="mailto:bportero@kreab.com" TargetMode="External"/><Relationship Id="rId17" Type="http://schemas.openxmlformats.org/officeDocument/2006/relationships/hyperlink" Target="https://x.com/gesvalt?lang=es" TargetMode="External"/><Relationship Id="rId33" Type="http://schemas.openxmlformats.org/officeDocument/2006/relationships/hyperlink" Target="https://www.linkedin.com/company/aretail/posts/?feedView=all&amp;viewAsMember=true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image" Target="media/image3.png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gomez@gesvalt.es" TargetMode="External"/><Relationship Id="rId32" Type="http://schemas.openxmlformats.org/officeDocument/2006/relationships/hyperlink" Target="http://www.aretail.es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Gesvalt/" TargetMode="External"/><Relationship Id="rId28" Type="http://schemas.openxmlformats.org/officeDocument/2006/relationships/hyperlink" Target="https://www.youtube.com/channel/UCiXy5Vvwdwidk7Y2eNT5mMA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linkedin.com/company/gesvalt/?originalSubdomain=es" TargetMode="External"/><Relationship Id="rId31" Type="http://schemas.openxmlformats.org/officeDocument/2006/relationships/hyperlink" Target="mailto:lisamar.basalo@afinancegroup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tel:+34692593214" TargetMode="External"/><Relationship Id="rId27" Type="http://schemas.openxmlformats.org/officeDocument/2006/relationships/image" Target="media/image4.png"/><Relationship Id="rId30" Type="http://schemas.openxmlformats.org/officeDocument/2006/relationships/hyperlink" Target="https://www.aretail.es" TargetMode="External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2217d6-fa2d-4252-bcd9-57041eb1a1c4">
      <Terms xmlns="http://schemas.microsoft.com/office/infopath/2007/PartnerControls"/>
    </lcf76f155ced4ddcb4097134ff3c332f>
    <TaxCatchAll xmlns="2b6cbe70-0c33-48c9-8214-7f84aa4386b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81568CB2A4644A7DEBC09171563E8" ma:contentTypeVersion="19" ma:contentTypeDescription="Create a new document." ma:contentTypeScope="" ma:versionID="0b8028af72ad5b7212e0fa8c2ee3ac90">
  <xsd:schema xmlns:xsd="http://www.w3.org/2001/XMLSchema" xmlns:xs="http://www.w3.org/2001/XMLSchema" xmlns:p="http://schemas.microsoft.com/office/2006/metadata/properties" xmlns:ns2="2b6cbe70-0c33-48c9-8214-7f84aa4386b5" xmlns:ns3="012217d6-fa2d-4252-bcd9-57041eb1a1c4" targetNamespace="http://schemas.microsoft.com/office/2006/metadata/properties" ma:root="true" ma:fieldsID="48a45035970251931829cbe441d0f05f" ns2:_="" ns3:_="">
    <xsd:import namespace="2b6cbe70-0c33-48c9-8214-7f84aa4386b5"/>
    <xsd:import namespace="012217d6-fa2d-4252-bcd9-57041eb1a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cbe70-0c33-48c9-8214-7f84aa43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06fa19-a254-4636-b82e-e8157df3be69}" ma:internalName="TaxCatchAll" ma:showField="CatchAllData" ma:web="2b6cbe70-0c33-48c9-8214-7f84aa438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217d6-fa2d-4252-bcd9-57041eb1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432716f-e644-4490-80ed-d0744062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2EA3F0-A757-443E-A720-FD9DB5F3F835}">
  <ds:schemaRefs>
    <ds:schemaRef ds:uri="http://schemas.microsoft.com/office/2006/metadata/properties"/>
    <ds:schemaRef ds:uri="http://schemas.microsoft.com/office/infopath/2007/PartnerControls"/>
    <ds:schemaRef ds:uri="012217d6-fa2d-4252-bcd9-57041eb1a1c4"/>
    <ds:schemaRef ds:uri="2b6cbe70-0c33-48c9-8214-7f84aa4386b5"/>
  </ds:schemaRefs>
</ds:datastoreItem>
</file>

<file path=customXml/itemProps2.xml><?xml version="1.0" encoding="utf-8"?>
<ds:datastoreItem xmlns:ds="http://schemas.openxmlformats.org/officeDocument/2006/customXml" ds:itemID="{AEE2D867-C3E6-B244-B4A8-E77F0BC4EA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707465-4EF5-443B-ACB2-CEC04DA21F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4ECA0D-28C4-43F9-AEE0-DE9142027DE9}"/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1902</Words>
  <Characters>10465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 Santamaria</dc:creator>
  <cp:keywords/>
  <dc:description/>
  <cp:lastModifiedBy>Marina Díez Guisasola</cp:lastModifiedBy>
  <cp:revision>5</cp:revision>
  <cp:lastPrinted>2021-03-30T11:24:00Z</cp:lastPrinted>
  <dcterms:created xsi:type="dcterms:W3CDTF">2025-04-22T07:43:00Z</dcterms:created>
  <dcterms:modified xsi:type="dcterms:W3CDTF">2025-04-24T09:01:00Z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0x010100D8E81568CB2A4644A7DEBC09171563E8</vt:lpwstr>
  </property>
  <property fmtid="{D5CDD505-2E9C-101B-9397-08002B2CF9AE}" pid="3" name="Order">
    <vt:r8>45897000</vt:r8>
  </property>
  <property fmtid="{D5CDD505-2E9C-101B-9397-08002B2CF9AE}" pid="4" name="MediaServiceImageTags">
    <vt:lpwstr/>
  </property>
</Properties>
</file>